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2C5CF" w14:textId="77777777" w:rsidR="00756259" w:rsidRDefault="00756259">
      <w:pPr>
        <w:pStyle w:val="BodyA"/>
        <w:jc w:val="center"/>
        <w:rPr>
          <w:rFonts w:ascii="Calibri" w:eastAsia="Calibri" w:hAnsi="Calibri" w:cs="Calibri"/>
          <w:b/>
          <w:bCs/>
          <w:color w:val="FF0000"/>
          <w:sz w:val="72"/>
          <w:szCs w:val="72"/>
          <w:u w:color="FF0000"/>
        </w:rPr>
      </w:pPr>
    </w:p>
    <w:p w14:paraId="7BDB5702" w14:textId="77777777" w:rsidR="00756259" w:rsidRDefault="00A27E9A">
      <w:pPr>
        <w:pStyle w:val="BodyA"/>
        <w:jc w:val="center"/>
        <w:rPr>
          <w:rFonts w:ascii="Calibri" w:eastAsia="Calibri" w:hAnsi="Calibri" w:cs="Calibri"/>
          <w:b/>
          <w:bCs/>
          <w:sz w:val="72"/>
          <w:szCs w:val="72"/>
        </w:rPr>
      </w:pPr>
      <w:r>
        <w:rPr>
          <w:rFonts w:ascii="Calibri" w:eastAsia="Calibri" w:hAnsi="Calibri" w:cs="Calibri"/>
          <w:b/>
          <w:bCs/>
          <w:sz w:val="72"/>
          <w:szCs w:val="72"/>
        </w:rPr>
        <w:t xml:space="preserve"> The</w:t>
      </w:r>
    </w:p>
    <w:p w14:paraId="28A5EC80" w14:textId="77777777" w:rsidR="00756259" w:rsidRDefault="00A27E9A">
      <w:pPr>
        <w:pStyle w:val="BodyA"/>
        <w:jc w:val="center"/>
        <w:rPr>
          <w:rFonts w:ascii="Calibri" w:eastAsia="Calibri" w:hAnsi="Calibri" w:cs="Calibri"/>
          <w:b/>
          <w:bCs/>
          <w:sz w:val="72"/>
          <w:szCs w:val="72"/>
        </w:rPr>
      </w:pPr>
      <w:r>
        <w:rPr>
          <w:rFonts w:ascii="Calibri" w:eastAsia="Calibri" w:hAnsi="Calibri" w:cs="Calibri"/>
          <w:b/>
          <w:bCs/>
          <w:sz w:val="72"/>
          <w:szCs w:val="72"/>
        </w:rPr>
        <w:t>Michigan Society of Thoracic and Cardiovascular Surgeons</w:t>
      </w:r>
    </w:p>
    <w:p w14:paraId="006EBF40" w14:textId="77777777" w:rsidR="00756259" w:rsidRDefault="00756259">
      <w:pPr>
        <w:pStyle w:val="BodyA"/>
        <w:jc w:val="center"/>
        <w:rPr>
          <w:rFonts w:ascii="Calibri" w:eastAsia="Calibri" w:hAnsi="Calibri" w:cs="Calibri"/>
          <w:b/>
          <w:bCs/>
          <w:sz w:val="72"/>
          <w:szCs w:val="72"/>
        </w:rPr>
      </w:pPr>
    </w:p>
    <w:p w14:paraId="33AB9813" w14:textId="77777777" w:rsidR="00756259" w:rsidRDefault="00A27E9A">
      <w:pPr>
        <w:pStyle w:val="BodyA"/>
        <w:jc w:val="center"/>
        <w:rPr>
          <w:rFonts w:ascii="Calibri" w:eastAsia="Calibri" w:hAnsi="Calibri" w:cs="Calibri"/>
          <w:b/>
          <w:bCs/>
          <w:sz w:val="44"/>
          <w:szCs w:val="44"/>
        </w:rPr>
      </w:pPr>
      <w:r>
        <w:rPr>
          <w:rFonts w:ascii="Calibri" w:eastAsia="Calibri" w:hAnsi="Calibri" w:cs="Calibri"/>
          <w:b/>
          <w:bCs/>
          <w:sz w:val="72"/>
          <w:szCs w:val="72"/>
        </w:rPr>
        <w:t xml:space="preserve"> </w:t>
      </w:r>
      <w:r>
        <w:rPr>
          <w:rFonts w:ascii="Calibri" w:eastAsia="Calibri" w:hAnsi="Calibri" w:cs="Calibri"/>
          <w:b/>
          <w:bCs/>
          <w:sz w:val="44"/>
          <w:szCs w:val="44"/>
        </w:rPr>
        <w:t>A Michigan Nonprofit Corporation</w:t>
      </w:r>
    </w:p>
    <w:p w14:paraId="58F5CF9E" w14:textId="77777777" w:rsidR="00756259" w:rsidRDefault="00756259">
      <w:pPr>
        <w:pStyle w:val="BodyA"/>
        <w:jc w:val="both"/>
        <w:rPr>
          <w:rFonts w:ascii="Calibri" w:eastAsia="Calibri" w:hAnsi="Calibri" w:cs="Calibri"/>
          <w:b/>
          <w:bCs/>
          <w:sz w:val="44"/>
          <w:szCs w:val="44"/>
        </w:rPr>
      </w:pPr>
    </w:p>
    <w:p w14:paraId="692AC703" w14:textId="77777777" w:rsidR="00756259" w:rsidRDefault="00756259">
      <w:pPr>
        <w:pStyle w:val="BodyA"/>
        <w:jc w:val="both"/>
        <w:rPr>
          <w:rFonts w:ascii="Calibri" w:eastAsia="Calibri" w:hAnsi="Calibri" w:cs="Calibri"/>
          <w:b/>
          <w:bCs/>
          <w:sz w:val="44"/>
          <w:szCs w:val="44"/>
        </w:rPr>
      </w:pPr>
    </w:p>
    <w:p w14:paraId="2921A1BF" w14:textId="77777777" w:rsidR="00756259" w:rsidRDefault="00756259">
      <w:pPr>
        <w:pStyle w:val="BodyA"/>
        <w:jc w:val="both"/>
        <w:rPr>
          <w:rFonts w:ascii="Calibri" w:eastAsia="Calibri" w:hAnsi="Calibri" w:cs="Calibri"/>
          <w:b/>
          <w:bCs/>
          <w:sz w:val="44"/>
          <w:szCs w:val="44"/>
        </w:rPr>
      </w:pPr>
    </w:p>
    <w:p w14:paraId="0A46E632" w14:textId="77777777" w:rsidR="00756259" w:rsidRDefault="00A27E9A">
      <w:pPr>
        <w:pStyle w:val="BodyA"/>
        <w:jc w:val="center"/>
        <w:rPr>
          <w:rFonts w:ascii="Calibri" w:eastAsia="Calibri" w:hAnsi="Calibri" w:cs="Calibri"/>
          <w:b/>
          <w:bCs/>
        </w:rPr>
      </w:pPr>
      <w:r>
        <w:rPr>
          <w:rFonts w:ascii="Calibri" w:eastAsia="Calibri" w:hAnsi="Calibri" w:cs="Calibri"/>
          <w:b/>
          <w:bCs/>
          <w:noProof/>
        </w:rPr>
        <w:drawing>
          <wp:inline distT="0" distB="0" distL="0" distR="0" wp14:anchorId="220736F6" wp14:editId="09D43B0F">
            <wp:extent cx="3078277" cy="3475622"/>
            <wp:effectExtent l="0" t="0" r="0" b="0"/>
            <wp:docPr id="1073741825" name="officeArt object" descr="MSTCVS Logo BW Trans.png"/>
            <wp:cNvGraphicFramePr/>
            <a:graphic xmlns:a="http://schemas.openxmlformats.org/drawingml/2006/main">
              <a:graphicData uri="http://schemas.openxmlformats.org/drawingml/2006/picture">
                <pic:pic xmlns:pic="http://schemas.openxmlformats.org/drawingml/2006/picture">
                  <pic:nvPicPr>
                    <pic:cNvPr id="1073741825" name="MSTCVS Logo BW Trans.png" descr="MSTCVS Logo BW Trans.png"/>
                    <pic:cNvPicPr>
                      <a:picLocks noChangeAspect="1"/>
                    </pic:cNvPicPr>
                  </pic:nvPicPr>
                  <pic:blipFill>
                    <a:blip r:embed="rId7">
                      <a:extLst/>
                    </a:blip>
                    <a:stretch>
                      <a:fillRect/>
                    </a:stretch>
                  </pic:blipFill>
                  <pic:spPr>
                    <a:xfrm>
                      <a:off x="0" y="0"/>
                      <a:ext cx="3078277" cy="3475622"/>
                    </a:xfrm>
                    <a:prstGeom prst="rect">
                      <a:avLst/>
                    </a:prstGeom>
                    <a:ln w="12700" cap="flat">
                      <a:noFill/>
                      <a:miter lim="400000"/>
                    </a:ln>
                    <a:effectLst/>
                  </pic:spPr>
                </pic:pic>
              </a:graphicData>
            </a:graphic>
          </wp:inline>
        </w:drawing>
      </w:r>
    </w:p>
    <w:p w14:paraId="5CF9BC6B" w14:textId="77777777" w:rsidR="00756259" w:rsidRDefault="00756259">
      <w:pPr>
        <w:pStyle w:val="BodyA"/>
        <w:jc w:val="both"/>
        <w:rPr>
          <w:rFonts w:ascii="Calibri" w:eastAsia="Calibri" w:hAnsi="Calibri" w:cs="Calibri"/>
          <w:b/>
          <w:bCs/>
        </w:rPr>
      </w:pPr>
    </w:p>
    <w:p w14:paraId="73BE2DCF" w14:textId="77777777" w:rsidR="00756259" w:rsidRDefault="00756259">
      <w:pPr>
        <w:pStyle w:val="BodyA"/>
        <w:jc w:val="both"/>
        <w:rPr>
          <w:rFonts w:ascii="Calibri" w:eastAsia="Calibri" w:hAnsi="Calibri" w:cs="Calibri"/>
          <w:u w:val="single"/>
        </w:rPr>
      </w:pPr>
    </w:p>
    <w:p w14:paraId="61F04F57" w14:textId="77777777" w:rsidR="00756259" w:rsidRDefault="00756259">
      <w:pPr>
        <w:pStyle w:val="BodyA"/>
        <w:jc w:val="both"/>
        <w:rPr>
          <w:rFonts w:ascii="Calibri" w:eastAsia="Calibri" w:hAnsi="Calibri" w:cs="Calibri"/>
          <w:u w:val="single"/>
        </w:rPr>
      </w:pPr>
    </w:p>
    <w:p w14:paraId="5B20A13C" w14:textId="77777777" w:rsidR="00756259" w:rsidRDefault="00756259">
      <w:pPr>
        <w:pStyle w:val="BodyA"/>
        <w:jc w:val="both"/>
        <w:rPr>
          <w:rFonts w:ascii="Calibri" w:eastAsia="Calibri" w:hAnsi="Calibri" w:cs="Calibri"/>
          <w:u w:val="single"/>
        </w:rPr>
      </w:pPr>
    </w:p>
    <w:p w14:paraId="0DD65277" w14:textId="77777777" w:rsidR="00756259" w:rsidRDefault="00A27E9A">
      <w:pPr>
        <w:pStyle w:val="BodyA"/>
        <w:jc w:val="both"/>
        <w:rPr>
          <w:rFonts w:ascii="Trebuchet MS" w:eastAsia="Trebuchet MS" w:hAnsi="Trebuchet MS" w:cs="Trebuchet MS"/>
          <w:u w:val="single"/>
        </w:rPr>
      </w:pPr>
      <w:r>
        <w:rPr>
          <w:rFonts w:ascii="Trebuchet MS" w:hAnsi="Trebuchet MS"/>
          <w:u w:val="single"/>
        </w:rPr>
        <w:t>Table of Contents</w:t>
      </w:r>
    </w:p>
    <w:p w14:paraId="722666A2" w14:textId="77777777" w:rsidR="00756259" w:rsidRDefault="00756259">
      <w:pPr>
        <w:pStyle w:val="BodyA"/>
        <w:jc w:val="both"/>
        <w:rPr>
          <w:rFonts w:ascii="Trebuchet MS" w:eastAsia="Trebuchet MS" w:hAnsi="Trebuchet MS" w:cs="Trebuchet MS"/>
        </w:rPr>
      </w:pPr>
    </w:p>
    <w:p w14:paraId="463C5906"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t>Article I: Purpose</w:t>
      </w:r>
      <w:r w:rsidR="003316C8">
        <w:rPr>
          <w:rFonts w:ascii="Trebuchet MS" w:hAnsi="Trebuchet MS"/>
        </w:rPr>
        <w:t>s of T</w:t>
      </w:r>
      <w:r>
        <w:rPr>
          <w:rFonts w:ascii="Trebuchet MS" w:hAnsi="Trebuchet MS"/>
        </w:rPr>
        <w:t xml:space="preserve">he </w:t>
      </w:r>
      <w:r w:rsidR="008C6087">
        <w:rPr>
          <w:rFonts w:ascii="Trebuchet MS" w:hAnsi="Trebuchet MS"/>
        </w:rPr>
        <w:t>Michigan Society of Thoracic and Cardiovascular Surgeons</w:t>
      </w:r>
    </w:p>
    <w:p w14:paraId="143024E8" w14:textId="77777777" w:rsidR="00756259" w:rsidRDefault="00756259">
      <w:pPr>
        <w:pStyle w:val="BodyA"/>
        <w:jc w:val="both"/>
        <w:rPr>
          <w:rFonts w:ascii="Trebuchet MS" w:eastAsia="Trebuchet MS" w:hAnsi="Trebuchet MS" w:cs="Trebuchet MS"/>
        </w:rPr>
      </w:pPr>
    </w:p>
    <w:p w14:paraId="16049713"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t>Article II: Membership</w:t>
      </w:r>
    </w:p>
    <w:p w14:paraId="49246F9F" w14:textId="77777777" w:rsidR="00756259" w:rsidRDefault="00756259">
      <w:pPr>
        <w:pStyle w:val="BodyA"/>
        <w:jc w:val="both"/>
        <w:rPr>
          <w:rFonts w:ascii="Trebuchet MS" w:eastAsia="Trebuchet MS" w:hAnsi="Trebuchet MS" w:cs="Trebuchet MS"/>
        </w:rPr>
      </w:pPr>
    </w:p>
    <w:p w14:paraId="15DAF7B0"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2.1</w:t>
      </w:r>
      <w:r>
        <w:rPr>
          <w:rFonts w:ascii="Trebuchet MS" w:eastAsia="Trebuchet MS" w:hAnsi="Trebuchet MS" w:cs="Trebuchet MS"/>
        </w:rPr>
        <w:tab/>
      </w:r>
      <w:r>
        <w:rPr>
          <w:rFonts w:ascii="Trebuchet MS" w:eastAsia="Trebuchet MS" w:hAnsi="Trebuchet MS" w:cs="Trebuchet MS"/>
        </w:rPr>
        <w:tab/>
        <w:t>Classes of Members</w:t>
      </w:r>
    </w:p>
    <w:p w14:paraId="0C5CD503"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2.2</w:t>
      </w:r>
      <w:r>
        <w:rPr>
          <w:rFonts w:ascii="Trebuchet MS" w:eastAsia="Trebuchet MS" w:hAnsi="Trebuchet MS" w:cs="Trebuchet MS"/>
        </w:rPr>
        <w:tab/>
      </w:r>
      <w:r>
        <w:rPr>
          <w:rFonts w:ascii="Trebuchet MS" w:eastAsia="Trebuchet MS" w:hAnsi="Trebuchet MS" w:cs="Trebuchet MS"/>
        </w:rPr>
        <w:tab/>
        <w:t>Membership</w:t>
      </w:r>
    </w:p>
    <w:p w14:paraId="60647ECC"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2.3</w:t>
      </w:r>
      <w:r>
        <w:rPr>
          <w:rFonts w:ascii="Trebuchet MS" w:eastAsia="Trebuchet MS" w:hAnsi="Trebuchet MS" w:cs="Trebuchet MS"/>
        </w:rPr>
        <w:tab/>
      </w:r>
      <w:r>
        <w:rPr>
          <w:rFonts w:ascii="Trebuchet MS" w:eastAsia="Trebuchet MS" w:hAnsi="Trebuchet MS" w:cs="Trebuchet MS"/>
        </w:rPr>
        <w:tab/>
        <w:t>Suspension and Expulsion</w:t>
      </w:r>
    </w:p>
    <w:p w14:paraId="0A61467B"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2.4</w:t>
      </w:r>
      <w:r>
        <w:rPr>
          <w:rFonts w:ascii="Trebuchet MS" w:eastAsia="Trebuchet MS" w:hAnsi="Trebuchet MS" w:cs="Trebuchet MS"/>
        </w:rPr>
        <w:tab/>
      </w:r>
      <w:r>
        <w:rPr>
          <w:rFonts w:ascii="Trebuchet MS" w:eastAsia="Trebuchet MS" w:hAnsi="Trebuchet MS" w:cs="Trebuchet MS"/>
        </w:rPr>
        <w:tab/>
        <w:t>Annual Dues</w:t>
      </w:r>
    </w:p>
    <w:p w14:paraId="50D9A583"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2.5</w:t>
      </w:r>
      <w:r>
        <w:rPr>
          <w:rFonts w:ascii="Trebuchet MS" w:eastAsia="Trebuchet MS" w:hAnsi="Trebuchet MS" w:cs="Trebuchet MS"/>
        </w:rPr>
        <w:tab/>
      </w:r>
      <w:r>
        <w:rPr>
          <w:rFonts w:ascii="Trebuchet MS" w:eastAsia="Trebuchet MS" w:hAnsi="Trebuchet MS" w:cs="Trebuchet MS"/>
        </w:rPr>
        <w:tab/>
        <w:t xml:space="preserve">Special Assessments </w:t>
      </w:r>
    </w:p>
    <w:p w14:paraId="48AF81B5"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p>
    <w:p w14:paraId="100FE4E8"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t>Article III: Member Meetings</w:t>
      </w:r>
    </w:p>
    <w:p w14:paraId="4CCD5E30"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r>
    </w:p>
    <w:p w14:paraId="7DA34355"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3.1</w:t>
      </w:r>
      <w:r>
        <w:rPr>
          <w:rFonts w:ascii="Trebuchet MS" w:eastAsia="Trebuchet MS" w:hAnsi="Trebuchet MS" w:cs="Trebuchet MS"/>
        </w:rPr>
        <w:tab/>
      </w:r>
      <w:r>
        <w:rPr>
          <w:rFonts w:ascii="Trebuchet MS" w:eastAsia="Trebuchet MS" w:hAnsi="Trebuchet MS" w:cs="Trebuchet MS"/>
        </w:rPr>
        <w:tab/>
        <w:t>Annual Meeting of Members</w:t>
      </w:r>
    </w:p>
    <w:p w14:paraId="7B5B034B"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3.2</w:t>
      </w:r>
      <w:r>
        <w:rPr>
          <w:rFonts w:ascii="Trebuchet MS" w:eastAsia="Trebuchet MS" w:hAnsi="Trebuchet MS" w:cs="Trebuchet MS"/>
        </w:rPr>
        <w:tab/>
      </w:r>
      <w:r>
        <w:rPr>
          <w:rFonts w:ascii="Trebuchet MS" w:eastAsia="Trebuchet MS" w:hAnsi="Trebuchet MS" w:cs="Trebuchet MS"/>
        </w:rPr>
        <w:tab/>
        <w:t>Special Meeting</w:t>
      </w:r>
      <w:r>
        <w:rPr>
          <w:rFonts w:ascii="Trebuchet MS" w:hAnsi="Trebuchet MS"/>
        </w:rPr>
        <w:t>s</w:t>
      </w:r>
    </w:p>
    <w:p w14:paraId="6D9A5858"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3.3</w:t>
      </w:r>
      <w:r>
        <w:rPr>
          <w:rFonts w:ascii="Trebuchet MS" w:eastAsia="Trebuchet MS" w:hAnsi="Trebuchet MS" w:cs="Trebuchet MS"/>
        </w:rPr>
        <w:tab/>
      </w:r>
      <w:r>
        <w:rPr>
          <w:rFonts w:ascii="Trebuchet MS" w:eastAsia="Trebuchet MS" w:hAnsi="Trebuchet MS" w:cs="Trebuchet MS"/>
        </w:rPr>
        <w:tab/>
        <w:t>Notice of Meeting</w:t>
      </w:r>
      <w:r>
        <w:rPr>
          <w:rFonts w:ascii="Trebuchet MS" w:hAnsi="Trebuchet MS"/>
        </w:rPr>
        <w:t>s</w:t>
      </w:r>
    </w:p>
    <w:p w14:paraId="553C0ACC"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3.4</w:t>
      </w:r>
      <w:r>
        <w:rPr>
          <w:rFonts w:ascii="Trebuchet MS" w:eastAsia="Trebuchet MS" w:hAnsi="Trebuchet MS" w:cs="Trebuchet MS"/>
        </w:rPr>
        <w:tab/>
      </w:r>
      <w:r>
        <w:rPr>
          <w:rFonts w:ascii="Trebuchet MS" w:eastAsia="Trebuchet MS" w:hAnsi="Trebuchet MS" w:cs="Trebuchet MS"/>
        </w:rPr>
        <w:tab/>
        <w:t>Quorum</w:t>
      </w:r>
    </w:p>
    <w:p w14:paraId="7B77246C"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3.5</w:t>
      </w:r>
      <w:r>
        <w:rPr>
          <w:rFonts w:ascii="Trebuchet MS" w:eastAsia="Trebuchet MS" w:hAnsi="Trebuchet MS" w:cs="Trebuchet MS"/>
        </w:rPr>
        <w:tab/>
      </w:r>
      <w:r>
        <w:rPr>
          <w:rFonts w:ascii="Trebuchet MS" w:eastAsia="Trebuchet MS" w:hAnsi="Trebuchet MS" w:cs="Trebuchet MS"/>
        </w:rPr>
        <w:tab/>
        <w:t>Vote Required</w:t>
      </w:r>
    </w:p>
    <w:p w14:paraId="24BD4E27"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3.6</w:t>
      </w:r>
      <w:r>
        <w:rPr>
          <w:rFonts w:ascii="Trebuchet MS" w:eastAsia="Trebuchet MS" w:hAnsi="Trebuchet MS" w:cs="Trebuchet MS"/>
        </w:rPr>
        <w:tab/>
      </w:r>
      <w:r>
        <w:rPr>
          <w:rFonts w:ascii="Trebuchet MS" w:eastAsia="Trebuchet MS" w:hAnsi="Trebuchet MS" w:cs="Trebuchet MS"/>
        </w:rPr>
        <w:tab/>
        <w:t>Voting Rights</w:t>
      </w:r>
    </w:p>
    <w:p w14:paraId="0D6BFF05"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3.7</w:t>
      </w:r>
      <w:r>
        <w:rPr>
          <w:rFonts w:ascii="Trebuchet MS" w:eastAsia="Trebuchet MS" w:hAnsi="Trebuchet MS" w:cs="Trebuchet MS"/>
        </w:rPr>
        <w:tab/>
      </w:r>
      <w:r>
        <w:rPr>
          <w:rFonts w:ascii="Trebuchet MS" w:eastAsia="Trebuchet MS" w:hAnsi="Trebuchet MS" w:cs="Trebuchet MS"/>
        </w:rPr>
        <w:tab/>
        <w:t>Conduct of Meetings</w:t>
      </w:r>
    </w:p>
    <w:p w14:paraId="032315EC"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3.8</w:t>
      </w:r>
      <w:r>
        <w:rPr>
          <w:rFonts w:ascii="Trebuchet MS" w:eastAsia="Trebuchet MS" w:hAnsi="Trebuchet MS" w:cs="Trebuchet MS"/>
        </w:rPr>
        <w:tab/>
        <w:t xml:space="preserve">           Action without a Meeting</w:t>
      </w:r>
    </w:p>
    <w:p w14:paraId="740CAD90" w14:textId="77777777" w:rsidR="00756259" w:rsidRDefault="00756259">
      <w:pPr>
        <w:pStyle w:val="BodyA"/>
        <w:jc w:val="both"/>
        <w:rPr>
          <w:rFonts w:ascii="Trebuchet MS" w:eastAsia="Trebuchet MS" w:hAnsi="Trebuchet MS" w:cs="Trebuchet MS"/>
        </w:rPr>
      </w:pPr>
    </w:p>
    <w:p w14:paraId="256B5B50" w14:textId="77777777" w:rsidR="00756259" w:rsidRDefault="00756259">
      <w:pPr>
        <w:pStyle w:val="BodyA"/>
        <w:jc w:val="both"/>
        <w:rPr>
          <w:rFonts w:ascii="Trebuchet MS" w:eastAsia="Trebuchet MS" w:hAnsi="Trebuchet MS" w:cs="Trebuchet MS"/>
        </w:rPr>
      </w:pPr>
    </w:p>
    <w:p w14:paraId="229AC922"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t>Article IV: Board of Directors</w:t>
      </w:r>
    </w:p>
    <w:p w14:paraId="2722D241" w14:textId="77777777" w:rsidR="00756259" w:rsidRDefault="00756259">
      <w:pPr>
        <w:pStyle w:val="BodyA"/>
        <w:jc w:val="both"/>
        <w:rPr>
          <w:rFonts w:ascii="Trebuchet MS" w:eastAsia="Trebuchet MS" w:hAnsi="Trebuchet MS" w:cs="Trebuchet MS"/>
        </w:rPr>
      </w:pPr>
    </w:p>
    <w:p w14:paraId="7DE8C43A"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4.1</w:t>
      </w:r>
      <w:r>
        <w:rPr>
          <w:rFonts w:ascii="Trebuchet MS" w:eastAsia="Trebuchet MS" w:hAnsi="Trebuchet MS" w:cs="Trebuchet MS"/>
        </w:rPr>
        <w:tab/>
      </w:r>
      <w:r>
        <w:rPr>
          <w:rFonts w:ascii="Trebuchet MS" w:eastAsia="Trebuchet MS" w:hAnsi="Trebuchet MS" w:cs="Trebuchet MS"/>
        </w:rPr>
        <w:tab/>
        <w:t>General Powers</w:t>
      </w:r>
    </w:p>
    <w:p w14:paraId="65BCE33F"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4.2</w:t>
      </w:r>
      <w:r>
        <w:rPr>
          <w:rFonts w:ascii="Trebuchet MS" w:eastAsia="Trebuchet MS" w:hAnsi="Trebuchet MS" w:cs="Trebuchet MS"/>
        </w:rPr>
        <w:tab/>
      </w:r>
      <w:r>
        <w:rPr>
          <w:rFonts w:ascii="Trebuchet MS" w:eastAsia="Trebuchet MS" w:hAnsi="Trebuchet MS" w:cs="Trebuchet MS"/>
        </w:rPr>
        <w:tab/>
        <w:t>Number, Tenure, and Qualifications</w:t>
      </w:r>
    </w:p>
    <w:p w14:paraId="1A66E399"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4.3</w:t>
      </w:r>
      <w:r>
        <w:rPr>
          <w:rFonts w:ascii="Trebuchet MS" w:eastAsia="Trebuchet MS" w:hAnsi="Trebuchet MS" w:cs="Trebuchet MS"/>
        </w:rPr>
        <w:tab/>
      </w:r>
      <w:r>
        <w:rPr>
          <w:rFonts w:ascii="Trebuchet MS" w:eastAsia="Trebuchet MS" w:hAnsi="Trebuchet MS" w:cs="Trebuchet MS"/>
        </w:rPr>
        <w:tab/>
        <w:t>Vacancies</w:t>
      </w:r>
    </w:p>
    <w:p w14:paraId="783613C9"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4.4</w:t>
      </w:r>
      <w:r>
        <w:rPr>
          <w:rFonts w:ascii="Trebuchet MS" w:eastAsia="Trebuchet MS" w:hAnsi="Trebuchet MS" w:cs="Trebuchet MS"/>
        </w:rPr>
        <w:tab/>
      </w:r>
      <w:r>
        <w:rPr>
          <w:rFonts w:ascii="Trebuchet MS" w:eastAsia="Trebuchet MS" w:hAnsi="Trebuchet MS" w:cs="Trebuchet MS"/>
        </w:rPr>
        <w:tab/>
        <w:t>Resignation and Removal</w:t>
      </w:r>
    </w:p>
    <w:p w14:paraId="4DA1F07E"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4.5</w:t>
      </w:r>
      <w:r>
        <w:rPr>
          <w:rFonts w:ascii="Trebuchet MS" w:eastAsia="Trebuchet MS" w:hAnsi="Trebuchet MS" w:cs="Trebuchet MS"/>
        </w:rPr>
        <w:tab/>
        <w:t xml:space="preserve">           President of the Board</w:t>
      </w:r>
    </w:p>
    <w:p w14:paraId="5893EFF5"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4.6</w:t>
      </w:r>
      <w:r>
        <w:rPr>
          <w:rFonts w:ascii="Trebuchet MS" w:eastAsia="Trebuchet MS" w:hAnsi="Trebuchet MS" w:cs="Trebuchet MS"/>
        </w:rPr>
        <w:tab/>
      </w:r>
      <w:r>
        <w:rPr>
          <w:rFonts w:ascii="Trebuchet MS" w:eastAsia="Trebuchet MS" w:hAnsi="Trebuchet MS" w:cs="Trebuchet MS"/>
        </w:rPr>
        <w:tab/>
        <w:t xml:space="preserve">Secretary/Treasurer </w:t>
      </w:r>
    </w:p>
    <w:p w14:paraId="3E697035"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4.7</w:t>
      </w:r>
      <w:r>
        <w:rPr>
          <w:rFonts w:ascii="Trebuchet MS" w:eastAsia="Trebuchet MS" w:hAnsi="Trebuchet MS" w:cs="Trebuchet MS"/>
        </w:rPr>
        <w:tab/>
      </w:r>
      <w:r>
        <w:rPr>
          <w:rFonts w:ascii="Trebuchet MS" w:eastAsia="Trebuchet MS" w:hAnsi="Trebuchet MS" w:cs="Trebuchet MS"/>
        </w:rPr>
        <w:tab/>
        <w:t>Other Officers</w:t>
      </w:r>
    </w:p>
    <w:p w14:paraId="6E0271CD"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4.8</w:t>
      </w:r>
      <w:r>
        <w:rPr>
          <w:rFonts w:ascii="Trebuchet MS" w:eastAsia="Trebuchet MS" w:hAnsi="Trebuchet MS" w:cs="Trebuchet MS"/>
        </w:rPr>
        <w:tab/>
      </w:r>
      <w:r>
        <w:rPr>
          <w:rFonts w:ascii="Trebuchet MS" w:eastAsia="Trebuchet MS" w:hAnsi="Trebuchet MS" w:cs="Trebuchet MS"/>
        </w:rPr>
        <w:tab/>
        <w:t>Executive Director</w:t>
      </w:r>
    </w:p>
    <w:p w14:paraId="6ED4A96D" w14:textId="77777777" w:rsidR="00756259" w:rsidRDefault="00756259">
      <w:pPr>
        <w:pStyle w:val="BodyA"/>
        <w:jc w:val="both"/>
        <w:rPr>
          <w:rFonts w:ascii="Trebuchet MS" w:eastAsia="Trebuchet MS" w:hAnsi="Trebuchet MS" w:cs="Trebuchet MS"/>
        </w:rPr>
      </w:pPr>
    </w:p>
    <w:p w14:paraId="6F74A06C"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t>Article V: Meetings of Directors</w:t>
      </w:r>
    </w:p>
    <w:p w14:paraId="683B49BD" w14:textId="77777777" w:rsidR="00756259" w:rsidRDefault="00756259">
      <w:pPr>
        <w:pStyle w:val="BodyA"/>
        <w:jc w:val="both"/>
        <w:rPr>
          <w:rFonts w:ascii="Trebuchet MS" w:eastAsia="Trebuchet MS" w:hAnsi="Trebuchet MS" w:cs="Trebuchet MS"/>
        </w:rPr>
      </w:pPr>
    </w:p>
    <w:p w14:paraId="4588D743"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5.1</w:t>
      </w:r>
      <w:r>
        <w:rPr>
          <w:rFonts w:ascii="Trebuchet MS" w:eastAsia="Trebuchet MS" w:hAnsi="Trebuchet MS" w:cs="Trebuchet MS"/>
        </w:rPr>
        <w:tab/>
      </w:r>
      <w:r>
        <w:rPr>
          <w:rFonts w:ascii="Trebuchet MS" w:eastAsia="Trebuchet MS" w:hAnsi="Trebuchet MS" w:cs="Trebuchet MS"/>
        </w:rPr>
        <w:tab/>
        <w:t>Time and Place of Meetings</w:t>
      </w:r>
    </w:p>
    <w:p w14:paraId="2DB70BFE"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5.2</w:t>
      </w:r>
      <w:r>
        <w:rPr>
          <w:rFonts w:ascii="Trebuchet MS" w:eastAsia="Trebuchet MS" w:hAnsi="Trebuchet MS" w:cs="Trebuchet MS"/>
        </w:rPr>
        <w:tab/>
      </w:r>
      <w:r>
        <w:rPr>
          <w:rFonts w:ascii="Trebuchet MS" w:eastAsia="Trebuchet MS" w:hAnsi="Trebuchet MS" w:cs="Trebuchet MS"/>
        </w:rPr>
        <w:tab/>
        <w:t>Notice of Meeting</w:t>
      </w:r>
      <w:r>
        <w:rPr>
          <w:rFonts w:ascii="Trebuchet MS" w:hAnsi="Trebuchet MS"/>
        </w:rPr>
        <w:t>s</w:t>
      </w:r>
    </w:p>
    <w:p w14:paraId="6253E344"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5.3</w:t>
      </w:r>
      <w:r>
        <w:rPr>
          <w:rFonts w:ascii="Trebuchet MS" w:eastAsia="Trebuchet MS" w:hAnsi="Trebuchet MS" w:cs="Trebuchet MS"/>
        </w:rPr>
        <w:tab/>
      </w:r>
      <w:r>
        <w:rPr>
          <w:rFonts w:ascii="Trebuchet MS" w:eastAsia="Trebuchet MS" w:hAnsi="Trebuchet MS" w:cs="Trebuchet MS"/>
        </w:rPr>
        <w:tab/>
        <w:t>Waiver of Notice of Meetings</w:t>
      </w:r>
    </w:p>
    <w:p w14:paraId="4742994B"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5.4</w:t>
      </w:r>
      <w:r>
        <w:rPr>
          <w:rFonts w:ascii="Trebuchet MS" w:eastAsia="Trebuchet MS" w:hAnsi="Trebuchet MS" w:cs="Trebuchet MS"/>
        </w:rPr>
        <w:tab/>
      </w:r>
      <w:r>
        <w:rPr>
          <w:rFonts w:ascii="Trebuchet MS" w:eastAsia="Trebuchet MS" w:hAnsi="Trebuchet MS" w:cs="Trebuchet MS"/>
        </w:rPr>
        <w:tab/>
        <w:t>Special Meetings</w:t>
      </w:r>
    </w:p>
    <w:p w14:paraId="60FFBA2C"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5.5</w:t>
      </w:r>
      <w:r>
        <w:rPr>
          <w:rFonts w:ascii="Trebuchet MS" w:eastAsia="Trebuchet MS" w:hAnsi="Trebuchet MS" w:cs="Trebuchet MS"/>
        </w:rPr>
        <w:tab/>
      </w:r>
      <w:r>
        <w:rPr>
          <w:rFonts w:ascii="Trebuchet MS" w:eastAsia="Trebuchet MS" w:hAnsi="Trebuchet MS" w:cs="Trebuchet MS"/>
        </w:rPr>
        <w:tab/>
        <w:t>Quorum</w:t>
      </w:r>
    </w:p>
    <w:p w14:paraId="4D96015A"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5.6</w:t>
      </w:r>
      <w:r>
        <w:rPr>
          <w:rFonts w:ascii="Trebuchet MS" w:eastAsia="Trebuchet MS" w:hAnsi="Trebuchet MS" w:cs="Trebuchet MS"/>
        </w:rPr>
        <w:tab/>
      </w:r>
      <w:r>
        <w:rPr>
          <w:rFonts w:ascii="Trebuchet MS" w:eastAsia="Trebuchet MS" w:hAnsi="Trebuchet MS" w:cs="Trebuchet MS"/>
        </w:rPr>
        <w:tab/>
        <w:t>Voting Rights</w:t>
      </w:r>
    </w:p>
    <w:p w14:paraId="0EBEAB98"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5.7</w:t>
      </w:r>
      <w:r>
        <w:rPr>
          <w:rFonts w:ascii="Trebuchet MS" w:eastAsia="Trebuchet MS" w:hAnsi="Trebuchet MS" w:cs="Trebuchet MS"/>
        </w:rPr>
        <w:tab/>
      </w:r>
      <w:r>
        <w:rPr>
          <w:rFonts w:ascii="Trebuchet MS" w:eastAsia="Trebuchet MS" w:hAnsi="Trebuchet MS" w:cs="Trebuchet MS"/>
        </w:rPr>
        <w:tab/>
        <w:t>Conduct of Meetings</w:t>
      </w:r>
    </w:p>
    <w:p w14:paraId="43C9AE26"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5.8</w:t>
      </w:r>
      <w:r>
        <w:rPr>
          <w:rFonts w:ascii="Trebuchet MS" w:eastAsia="Trebuchet MS" w:hAnsi="Trebuchet MS" w:cs="Trebuchet MS"/>
        </w:rPr>
        <w:tab/>
      </w:r>
      <w:r>
        <w:rPr>
          <w:rFonts w:ascii="Trebuchet MS" w:eastAsia="Trebuchet MS" w:hAnsi="Trebuchet MS" w:cs="Trebuchet MS"/>
        </w:rPr>
        <w:tab/>
        <w:t>Action without a Meeting</w:t>
      </w:r>
    </w:p>
    <w:p w14:paraId="2B2AD008"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5.9</w:t>
      </w:r>
      <w:r>
        <w:rPr>
          <w:rFonts w:ascii="Trebuchet MS" w:eastAsia="Trebuchet MS" w:hAnsi="Trebuchet MS" w:cs="Trebuchet MS"/>
        </w:rPr>
        <w:tab/>
      </w:r>
      <w:r>
        <w:rPr>
          <w:rFonts w:ascii="Trebuchet MS" w:eastAsia="Trebuchet MS" w:hAnsi="Trebuchet MS" w:cs="Trebuchet MS"/>
        </w:rPr>
        <w:tab/>
        <w:t xml:space="preserve">Participation by Telephone or Video Conferencing </w:t>
      </w:r>
    </w:p>
    <w:p w14:paraId="247B8FC9"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r>
    </w:p>
    <w:p w14:paraId="3347D36F" w14:textId="77777777" w:rsidR="00756259" w:rsidRDefault="00A27E9A">
      <w:pPr>
        <w:pStyle w:val="BodyA"/>
        <w:ind w:firstLine="720"/>
        <w:jc w:val="both"/>
        <w:rPr>
          <w:rFonts w:ascii="Trebuchet MS" w:eastAsia="Trebuchet MS" w:hAnsi="Trebuchet MS" w:cs="Trebuchet MS"/>
        </w:rPr>
      </w:pPr>
      <w:r>
        <w:rPr>
          <w:rFonts w:ascii="Trebuchet MS" w:hAnsi="Trebuchet MS"/>
        </w:rPr>
        <w:t>Article VI: Committees</w:t>
      </w:r>
    </w:p>
    <w:p w14:paraId="658712C1" w14:textId="77777777" w:rsidR="00756259" w:rsidRDefault="00756259">
      <w:pPr>
        <w:pStyle w:val="BodyA"/>
        <w:jc w:val="both"/>
        <w:rPr>
          <w:rFonts w:ascii="Trebuchet MS" w:eastAsia="Trebuchet MS" w:hAnsi="Trebuchet MS" w:cs="Trebuchet MS"/>
        </w:rPr>
      </w:pPr>
    </w:p>
    <w:p w14:paraId="09E75041"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6.1</w:t>
      </w:r>
      <w:r>
        <w:rPr>
          <w:rFonts w:ascii="Trebuchet MS" w:eastAsia="Trebuchet MS" w:hAnsi="Trebuchet MS" w:cs="Trebuchet MS"/>
        </w:rPr>
        <w:tab/>
      </w:r>
      <w:r>
        <w:rPr>
          <w:rFonts w:ascii="Trebuchet MS" w:eastAsia="Trebuchet MS" w:hAnsi="Trebuchet MS" w:cs="Trebuchet MS"/>
        </w:rPr>
        <w:tab/>
        <w:t>Creation of Committees</w:t>
      </w:r>
    </w:p>
    <w:p w14:paraId="09FE94CC"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6.2</w:t>
      </w:r>
      <w:r>
        <w:rPr>
          <w:rFonts w:ascii="Trebuchet MS" w:eastAsia="Trebuchet MS" w:hAnsi="Trebuchet MS" w:cs="Trebuchet MS"/>
        </w:rPr>
        <w:tab/>
      </w:r>
      <w:r>
        <w:rPr>
          <w:rFonts w:ascii="Trebuchet MS" w:eastAsia="Trebuchet MS" w:hAnsi="Trebuchet MS" w:cs="Trebuchet MS"/>
        </w:rPr>
        <w:tab/>
        <w:t xml:space="preserve">The </w:t>
      </w:r>
      <w:r>
        <w:rPr>
          <w:rFonts w:ascii="Trebuchet MS" w:hAnsi="Trebuchet MS"/>
        </w:rPr>
        <w:t>Collaborative Quality Committee</w:t>
      </w:r>
    </w:p>
    <w:p w14:paraId="069F1F05"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6.3</w:t>
      </w:r>
      <w:r>
        <w:rPr>
          <w:rFonts w:ascii="Trebuchet MS" w:eastAsia="Trebuchet MS" w:hAnsi="Trebuchet MS" w:cs="Trebuchet MS"/>
        </w:rPr>
        <w:tab/>
      </w:r>
      <w:r>
        <w:rPr>
          <w:rFonts w:ascii="Trebuchet MS" w:eastAsia="Trebuchet MS" w:hAnsi="Trebuchet MS" w:cs="Trebuchet MS"/>
        </w:rPr>
        <w:tab/>
        <w:t>The Nominating Committee</w:t>
      </w:r>
    </w:p>
    <w:p w14:paraId="2175AC2E"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6.4</w:t>
      </w:r>
      <w:r>
        <w:rPr>
          <w:rFonts w:ascii="Trebuchet MS" w:eastAsia="Trebuchet MS" w:hAnsi="Trebuchet MS" w:cs="Trebuchet MS"/>
        </w:rPr>
        <w:tab/>
      </w:r>
      <w:r>
        <w:rPr>
          <w:rFonts w:ascii="Trebuchet MS" w:eastAsia="Trebuchet MS" w:hAnsi="Trebuchet MS" w:cs="Trebuchet MS"/>
        </w:rPr>
        <w:tab/>
        <w:t>The Bylaws Committee</w:t>
      </w:r>
    </w:p>
    <w:p w14:paraId="3A5B1E61" w14:textId="77777777" w:rsidR="00756259" w:rsidRDefault="00A27E9A">
      <w:pPr>
        <w:pStyle w:val="BodyA"/>
        <w:jc w:val="both"/>
        <w:rPr>
          <w:rFonts w:ascii="Trebuchet MS" w:eastAsia="Trebuchet MS" w:hAnsi="Trebuchet MS" w:cs="Trebuchet MS"/>
          <w:color w:val="D71A16"/>
        </w:rPr>
      </w:pPr>
      <w:r>
        <w:rPr>
          <w:rFonts w:ascii="Trebuchet MS" w:eastAsia="Trebuchet MS" w:hAnsi="Trebuchet MS" w:cs="Trebuchet MS"/>
        </w:rPr>
        <w:tab/>
      </w:r>
      <w:r w:rsidRPr="003316C8">
        <w:rPr>
          <w:rFonts w:ascii="Trebuchet MS" w:eastAsia="Trebuchet MS" w:hAnsi="Trebuchet MS" w:cs="Trebuchet MS"/>
          <w:color w:val="auto"/>
        </w:rPr>
        <w:tab/>
      </w:r>
      <w:r w:rsidRPr="003316C8">
        <w:rPr>
          <w:rFonts w:ascii="Trebuchet MS" w:hAnsi="Trebuchet MS"/>
          <w:color w:val="auto"/>
        </w:rPr>
        <w:t>Section 6.5</w:t>
      </w:r>
      <w:r w:rsidRPr="003316C8">
        <w:rPr>
          <w:rFonts w:ascii="Trebuchet MS" w:hAnsi="Trebuchet MS"/>
          <w:color w:val="auto"/>
        </w:rPr>
        <w:tab/>
      </w:r>
      <w:r w:rsidRPr="003316C8">
        <w:rPr>
          <w:rFonts w:ascii="Trebuchet MS" w:hAnsi="Trebuchet MS"/>
          <w:color w:val="auto"/>
        </w:rPr>
        <w:tab/>
        <w:t>The Membership Committee</w:t>
      </w:r>
    </w:p>
    <w:p w14:paraId="54A93585"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 6.</w:t>
      </w:r>
      <w:r>
        <w:rPr>
          <w:rFonts w:ascii="Trebuchet MS" w:hAnsi="Trebuchet MS"/>
        </w:rPr>
        <w:t>6</w:t>
      </w:r>
      <w:r>
        <w:rPr>
          <w:rFonts w:ascii="Trebuchet MS" w:eastAsia="Trebuchet MS" w:hAnsi="Trebuchet MS" w:cs="Trebuchet MS"/>
        </w:rPr>
        <w:tab/>
      </w:r>
      <w:r>
        <w:rPr>
          <w:rFonts w:ascii="Trebuchet MS" w:eastAsia="Trebuchet MS" w:hAnsi="Trebuchet MS" w:cs="Trebuchet MS"/>
        </w:rPr>
        <w:tab/>
      </w:r>
      <w:r>
        <w:rPr>
          <w:rFonts w:ascii="Trebuchet MS" w:hAnsi="Trebuchet MS"/>
        </w:rPr>
        <w:t>The Ethics and Standards Committee</w:t>
      </w:r>
    </w:p>
    <w:p w14:paraId="7A7717B0"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r>
    </w:p>
    <w:p w14:paraId="45D4BC1D" w14:textId="77777777" w:rsidR="00756259" w:rsidRDefault="00A27E9A">
      <w:pPr>
        <w:pStyle w:val="BodyA"/>
        <w:ind w:firstLine="720"/>
        <w:jc w:val="both"/>
        <w:rPr>
          <w:rFonts w:ascii="Trebuchet MS" w:eastAsia="Trebuchet MS" w:hAnsi="Trebuchet MS" w:cs="Trebuchet MS"/>
          <w:b/>
          <w:bCs/>
        </w:rPr>
      </w:pPr>
      <w:r>
        <w:rPr>
          <w:rFonts w:ascii="Trebuchet MS" w:hAnsi="Trebuchet MS"/>
        </w:rPr>
        <w:t>Article VII: The Quality Collaborative</w:t>
      </w:r>
    </w:p>
    <w:p w14:paraId="0D418412" w14:textId="77777777" w:rsidR="00756259" w:rsidRDefault="00756259">
      <w:pPr>
        <w:pStyle w:val="BodyA"/>
        <w:jc w:val="both"/>
        <w:rPr>
          <w:rFonts w:ascii="Trebuchet MS" w:eastAsia="Trebuchet MS" w:hAnsi="Trebuchet MS" w:cs="Trebuchet MS"/>
        </w:rPr>
      </w:pPr>
    </w:p>
    <w:p w14:paraId="257470B8" w14:textId="77777777" w:rsidR="00756259" w:rsidRDefault="00A27E9A">
      <w:pPr>
        <w:pStyle w:val="BodyA"/>
        <w:ind w:firstLine="720"/>
        <w:jc w:val="both"/>
        <w:rPr>
          <w:rFonts w:ascii="Trebuchet MS" w:eastAsia="Trebuchet MS" w:hAnsi="Trebuchet MS" w:cs="Trebuchet MS"/>
        </w:rPr>
      </w:pPr>
      <w:r>
        <w:rPr>
          <w:rFonts w:ascii="Trebuchet MS" w:hAnsi="Trebuchet MS"/>
        </w:rPr>
        <w:t>Article VIII: Fiscal Year</w:t>
      </w:r>
    </w:p>
    <w:p w14:paraId="7F1515F0" w14:textId="77777777" w:rsidR="00756259" w:rsidRDefault="00756259">
      <w:pPr>
        <w:pStyle w:val="BodyA"/>
        <w:jc w:val="both"/>
        <w:rPr>
          <w:rFonts w:ascii="Trebuchet MS" w:eastAsia="Trebuchet MS" w:hAnsi="Trebuchet MS" w:cs="Trebuchet MS"/>
        </w:rPr>
      </w:pPr>
    </w:p>
    <w:p w14:paraId="66F782E2"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t xml:space="preserve">Article IX: Liability and Indemnification of Directors and Officers </w:t>
      </w:r>
    </w:p>
    <w:p w14:paraId="40650B1E" w14:textId="77777777" w:rsidR="00756259" w:rsidRDefault="00756259">
      <w:pPr>
        <w:pStyle w:val="BodyA"/>
        <w:jc w:val="both"/>
        <w:rPr>
          <w:rFonts w:ascii="Trebuchet MS" w:eastAsia="Trebuchet MS" w:hAnsi="Trebuchet MS" w:cs="Trebuchet MS"/>
        </w:rPr>
      </w:pPr>
    </w:p>
    <w:p w14:paraId="7F6850C4"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 xml:space="preserve">Section </w:t>
      </w:r>
      <w:r>
        <w:rPr>
          <w:rFonts w:ascii="Trebuchet MS" w:hAnsi="Trebuchet MS"/>
        </w:rPr>
        <w:t>9.1</w:t>
      </w:r>
      <w:r>
        <w:rPr>
          <w:rFonts w:ascii="Trebuchet MS" w:hAnsi="Trebuchet MS"/>
        </w:rPr>
        <w:tab/>
      </w:r>
      <w:r>
        <w:rPr>
          <w:rFonts w:ascii="Trebuchet MS" w:hAnsi="Trebuchet MS"/>
        </w:rPr>
        <w:tab/>
        <w:t>Conflict with Articles</w:t>
      </w:r>
    </w:p>
    <w:p w14:paraId="5FEF6B5C"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 xml:space="preserve">Section </w:t>
      </w:r>
      <w:r>
        <w:rPr>
          <w:rFonts w:ascii="Trebuchet MS" w:hAnsi="Trebuchet MS"/>
        </w:rPr>
        <w:t>9.2</w:t>
      </w:r>
      <w:r>
        <w:rPr>
          <w:rFonts w:ascii="Trebuchet MS" w:hAnsi="Trebuchet MS"/>
        </w:rPr>
        <w:tab/>
      </w:r>
      <w:r>
        <w:rPr>
          <w:rFonts w:ascii="Trebuchet MS" w:hAnsi="Trebuchet MS"/>
        </w:rPr>
        <w:tab/>
        <w:t>Liability of Directors</w:t>
      </w:r>
    </w:p>
    <w:p w14:paraId="7EF68182"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 xml:space="preserve">Section </w:t>
      </w:r>
      <w:r>
        <w:rPr>
          <w:rFonts w:ascii="Trebuchet MS" w:hAnsi="Trebuchet MS"/>
        </w:rPr>
        <w:t>9.3</w:t>
      </w:r>
      <w:r>
        <w:rPr>
          <w:rFonts w:ascii="Trebuchet MS" w:hAnsi="Trebuchet MS"/>
        </w:rPr>
        <w:tab/>
      </w:r>
      <w:r>
        <w:rPr>
          <w:rFonts w:ascii="Trebuchet MS" w:hAnsi="Trebuchet MS"/>
        </w:rPr>
        <w:tab/>
        <w:t>Right to Indemnification</w:t>
      </w:r>
    </w:p>
    <w:p w14:paraId="51D3574E"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 xml:space="preserve">Section </w:t>
      </w:r>
      <w:r>
        <w:rPr>
          <w:rFonts w:ascii="Trebuchet MS" w:hAnsi="Trebuchet MS"/>
        </w:rPr>
        <w:t>9.4</w:t>
      </w:r>
      <w:r>
        <w:rPr>
          <w:rFonts w:ascii="Trebuchet MS" w:hAnsi="Trebuchet MS"/>
        </w:rPr>
        <w:tab/>
      </w:r>
      <w:r>
        <w:rPr>
          <w:rFonts w:ascii="Trebuchet MS" w:hAnsi="Trebuchet MS"/>
        </w:rPr>
        <w:tab/>
        <w:t>Non-Exclusivity of Rights</w:t>
      </w:r>
    </w:p>
    <w:p w14:paraId="33C92793" w14:textId="77777777" w:rsidR="00756259" w:rsidRDefault="00A27E9A" w:rsidP="003316C8">
      <w:pPr>
        <w:pStyle w:val="BodyA"/>
        <w:ind w:left="720" w:hanging="720"/>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 xml:space="preserve">Section </w:t>
      </w:r>
      <w:r>
        <w:rPr>
          <w:rFonts w:ascii="Trebuchet MS" w:hAnsi="Trebuchet MS"/>
        </w:rPr>
        <w:t>9.5</w:t>
      </w:r>
      <w:r>
        <w:rPr>
          <w:rFonts w:ascii="Trebuchet MS" w:hAnsi="Trebuchet MS"/>
        </w:rPr>
        <w:tab/>
      </w:r>
      <w:r>
        <w:rPr>
          <w:rFonts w:ascii="Trebuchet MS" w:hAnsi="Trebuchet MS"/>
        </w:rPr>
        <w:tab/>
        <w:t>Indemnification of Employees,</w:t>
      </w:r>
      <w:r w:rsidR="003316C8">
        <w:rPr>
          <w:rFonts w:ascii="Trebuchet MS" w:hAnsi="Trebuchet MS"/>
        </w:rPr>
        <w:t xml:space="preserve"> </w:t>
      </w:r>
      <w:r>
        <w:rPr>
          <w:rFonts w:ascii="Trebuchet MS" w:hAnsi="Trebuchet MS"/>
        </w:rPr>
        <w:t>Committee</w:t>
      </w:r>
      <w:r w:rsidR="003316C8">
        <w:rPr>
          <w:rFonts w:ascii="Trebuchet MS" w:hAnsi="Trebuchet MS"/>
        </w:rPr>
        <w:t xml:space="preserve"> </w:t>
      </w:r>
      <w:r>
        <w:rPr>
          <w:rFonts w:ascii="Trebuchet MS" w:hAnsi="Trebuchet MS"/>
        </w:rPr>
        <w:t xml:space="preserve">Members </w:t>
      </w:r>
      <w:r w:rsidR="003316C8">
        <w:rPr>
          <w:rFonts w:ascii="Trebuchet MS" w:hAnsi="Trebuchet MS"/>
        </w:rPr>
        <w:br/>
        <w:t xml:space="preserve">                                            </w:t>
      </w:r>
      <w:r>
        <w:rPr>
          <w:rFonts w:ascii="Trebuchet MS" w:hAnsi="Trebuchet MS"/>
        </w:rPr>
        <w:t>and</w:t>
      </w:r>
      <w:r w:rsidR="003316C8">
        <w:rPr>
          <w:rFonts w:ascii="Trebuchet MS" w:hAnsi="Trebuchet MS"/>
        </w:rPr>
        <w:t xml:space="preserve"> A</w:t>
      </w:r>
      <w:r>
        <w:rPr>
          <w:rFonts w:ascii="Trebuchet MS" w:hAnsi="Trebuchet MS"/>
        </w:rPr>
        <w:t>gents</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p>
    <w:p w14:paraId="46FFFCE2"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 xml:space="preserve">Section </w:t>
      </w:r>
      <w:r>
        <w:rPr>
          <w:rFonts w:ascii="Trebuchet MS" w:hAnsi="Trebuchet MS"/>
        </w:rPr>
        <w:t>9.6</w:t>
      </w:r>
      <w:r>
        <w:rPr>
          <w:rFonts w:ascii="Trebuchet MS" w:hAnsi="Trebuchet MS"/>
        </w:rPr>
        <w:tab/>
      </w:r>
      <w:r>
        <w:rPr>
          <w:rFonts w:ascii="Trebuchet MS" w:hAnsi="Trebuchet MS"/>
        </w:rPr>
        <w:tab/>
        <w:t>Insurance</w:t>
      </w:r>
    </w:p>
    <w:p w14:paraId="659532B5"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 xml:space="preserve">Section </w:t>
      </w:r>
      <w:r>
        <w:rPr>
          <w:rFonts w:ascii="Trebuchet MS" w:hAnsi="Trebuchet MS"/>
        </w:rPr>
        <w:t>9.7</w:t>
      </w:r>
      <w:r>
        <w:rPr>
          <w:rFonts w:ascii="Trebuchet MS" w:hAnsi="Trebuchet MS"/>
        </w:rPr>
        <w:tab/>
      </w:r>
      <w:r>
        <w:rPr>
          <w:rFonts w:ascii="Trebuchet MS" w:hAnsi="Trebuchet MS"/>
        </w:rPr>
        <w:tab/>
        <w:t>Merger and Reorganization</w:t>
      </w:r>
    </w:p>
    <w:p w14:paraId="27C723F8" w14:textId="77777777" w:rsidR="00756259" w:rsidRDefault="00756259">
      <w:pPr>
        <w:pStyle w:val="BodyA"/>
        <w:jc w:val="both"/>
        <w:rPr>
          <w:rFonts w:ascii="Trebuchet MS" w:eastAsia="Trebuchet MS" w:hAnsi="Trebuchet MS" w:cs="Trebuchet MS"/>
        </w:rPr>
      </w:pPr>
    </w:p>
    <w:p w14:paraId="1DBBAF3F" w14:textId="77777777" w:rsidR="00756259" w:rsidRDefault="00756259">
      <w:pPr>
        <w:pStyle w:val="BodyA"/>
        <w:jc w:val="both"/>
        <w:rPr>
          <w:rFonts w:ascii="Trebuchet MS" w:eastAsia="Trebuchet MS" w:hAnsi="Trebuchet MS" w:cs="Trebuchet MS"/>
        </w:rPr>
      </w:pPr>
    </w:p>
    <w:p w14:paraId="443EC8AC"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t>Article X: Miscellaneous</w:t>
      </w:r>
    </w:p>
    <w:p w14:paraId="37A53E95"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r>
    </w:p>
    <w:p w14:paraId="595EBAA3"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Section</w:t>
      </w:r>
      <w:r>
        <w:rPr>
          <w:rFonts w:ascii="Trebuchet MS" w:hAnsi="Trebuchet MS"/>
        </w:rPr>
        <w:t xml:space="preserve"> 10.1</w:t>
      </w:r>
      <w:r>
        <w:rPr>
          <w:rFonts w:ascii="Trebuchet MS" w:hAnsi="Trebuchet MS"/>
        </w:rPr>
        <w:tab/>
      </w:r>
      <w:r>
        <w:rPr>
          <w:rFonts w:ascii="Trebuchet MS" w:hAnsi="Trebuchet MS"/>
        </w:rPr>
        <w:tab/>
        <w:t>Seal</w:t>
      </w:r>
    </w:p>
    <w:p w14:paraId="222AD742"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 xml:space="preserve">Section </w:t>
      </w:r>
      <w:r>
        <w:rPr>
          <w:rFonts w:ascii="Trebuchet MS" w:hAnsi="Trebuchet MS"/>
        </w:rPr>
        <w:t>10.2</w:t>
      </w:r>
      <w:r>
        <w:rPr>
          <w:rFonts w:ascii="Trebuchet MS" w:hAnsi="Trebuchet MS"/>
        </w:rPr>
        <w:tab/>
      </w:r>
      <w:r>
        <w:rPr>
          <w:rFonts w:ascii="Trebuchet MS" w:hAnsi="Trebuchet MS"/>
        </w:rPr>
        <w:tab/>
        <w:t>Waiver of Notice</w:t>
      </w:r>
    </w:p>
    <w:p w14:paraId="6090C2DC"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t xml:space="preserve">Section </w:t>
      </w:r>
      <w:r>
        <w:rPr>
          <w:rFonts w:ascii="Trebuchet MS" w:hAnsi="Trebuchet MS"/>
        </w:rPr>
        <w:t>10.3</w:t>
      </w:r>
      <w:r>
        <w:rPr>
          <w:rFonts w:ascii="Trebuchet MS" w:hAnsi="Trebuchet MS"/>
        </w:rPr>
        <w:tab/>
      </w:r>
      <w:r>
        <w:rPr>
          <w:rFonts w:ascii="Trebuchet MS" w:hAnsi="Trebuchet MS"/>
        </w:rPr>
        <w:tab/>
        <w:t>Reimbursements</w:t>
      </w:r>
    </w:p>
    <w:p w14:paraId="2C90617E" w14:textId="77777777" w:rsidR="00756259" w:rsidRDefault="00756259">
      <w:pPr>
        <w:pStyle w:val="BodyA"/>
        <w:jc w:val="both"/>
        <w:rPr>
          <w:rFonts w:ascii="Trebuchet MS" w:eastAsia="Trebuchet MS" w:hAnsi="Trebuchet MS" w:cs="Trebuchet MS"/>
        </w:rPr>
      </w:pPr>
    </w:p>
    <w:p w14:paraId="39F8E402"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t>Article XI:  Amendments</w:t>
      </w:r>
    </w:p>
    <w:p w14:paraId="34B196E8" w14:textId="77777777" w:rsidR="00756259" w:rsidRDefault="00756259">
      <w:pPr>
        <w:pStyle w:val="BodyA"/>
        <w:jc w:val="both"/>
        <w:rPr>
          <w:rFonts w:ascii="Trebuchet MS" w:eastAsia="Trebuchet MS" w:hAnsi="Trebuchet MS" w:cs="Trebuchet MS"/>
        </w:rPr>
      </w:pPr>
    </w:p>
    <w:p w14:paraId="1BF71767" w14:textId="77777777" w:rsidR="00756259" w:rsidRDefault="008C6087" w:rsidP="008C6087">
      <w:pPr>
        <w:pStyle w:val="BodyA"/>
        <w:jc w:val="center"/>
        <w:rPr>
          <w:rFonts w:ascii="Trebuchet MS" w:eastAsia="Trebuchet MS" w:hAnsi="Trebuchet MS" w:cs="Trebuchet MS"/>
          <w:b/>
          <w:bCs/>
          <w:u w:val="single"/>
        </w:rPr>
      </w:pPr>
      <w:r>
        <w:rPr>
          <w:rFonts w:ascii="Trebuchet MS" w:hAnsi="Trebuchet MS"/>
          <w:b/>
          <w:bCs/>
          <w:u w:val="single"/>
        </w:rPr>
        <w:t>Article I: Purposes of T</w:t>
      </w:r>
      <w:r w:rsidR="00A27E9A">
        <w:rPr>
          <w:rFonts w:ascii="Trebuchet MS" w:hAnsi="Trebuchet MS"/>
          <w:b/>
          <w:bCs/>
          <w:u w:val="single"/>
        </w:rPr>
        <w:t xml:space="preserve">he </w:t>
      </w:r>
      <w:r>
        <w:rPr>
          <w:rFonts w:ascii="Trebuchet MS" w:hAnsi="Trebuchet MS"/>
          <w:b/>
          <w:bCs/>
          <w:u w:val="single"/>
        </w:rPr>
        <w:t xml:space="preserve">Michigan </w:t>
      </w:r>
      <w:r w:rsidR="00A27E9A">
        <w:rPr>
          <w:rFonts w:ascii="Trebuchet MS" w:hAnsi="Trebuchet MS"/>
          <w:b/>
          <w:bCs/>
          <w:u w:val="single"/>
        </w:rPr>
        <w:t>Society</w:t>
      </w:r>
      <w:r>
        <w:rPr>
          <w:rFonts w:ascii="Trebuchet MS" w:hAnsi="Trebuchet MS"/>
          <w:b/>
          <w:bCs/>
          <w:u w:val="single"/>
        </w:rPr>
        <w:t xml:space="preserve"> of Thoracic and Cardiovascular Surgeons</w:t>
      </w:r>
    </w:p>
    <w:p w14:paraId="71498B14" w14:textId="77777777" w:rsidR="00756259" w:rsidRDefault="00756259">
      <w:pPr>
        <w:pStyle w:val="BodyA"/>
        <w:jc w:val="both"/>
        <w:rPr>
          <w:rFonts w:ascii="Trebuchet MS" w:eastAsia="Trebuchet MS" w:hAnsi="Trebuchet MS" w:cs="Trebuchet MS"/>
          <w:u w:val="single"/>
        </w:rPr>
      </w:pPr>
    </w:p>
    <w:p w14:paraId="2D69751A"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hAnsi="Trebuchet MS"/>
        </w:rPr>
        <w:t xml:space="preserve">The purposes for which The Michigan Society of Thoracic and Cardiovascular Surgeons (MSTCVS) was formed and the powers which it may exercise are set forth in the Articles of Incorporation of </w:t>
      </w:r>
      <w:r w:rsidR="00635FA5">
        <w:rPr>
          <w:rFonts w:ascii="Trebuchet MS" w:hAnsi="Trebuchet MS"/>
        </w:rPr>
        <w:t xml:space="preserve">The </w:t>
      </w:r>
      <w:r>
        <w:rPr>
          <w:rFonts w:ascii="Trebuchet MS" w:hAnsi="Trebuchet MS"/>
        </w:rPr>
        <w:t xml:space="preserve">MSTCVS.  The main purpose is to exemplify in a collegial manner the highest standards of quality care in the profession of thoracic and cardiovascular surgery. </w:t>
      </w:r>
      <w:r w:rsidR="00635FA5">
        <w:rPr>
          <w:rFonts w:ascii="Trebuchet MS" w:hAnsi="Trebuchet MS"/>
        </w:rPr>
        <w:t xml:space="preserve">The </w:t>
      </w:r>
      <w:r>
        <w:rPr>
          <w:rFonts w:ascii="Trebuchet MS" w:hAnsi="Trebuchet MS"/>
        </w:rPr>
        <w:t xml:space="preserve">MSTCVS's Quality Collaborative was established by The MSTCVS to help promote these standards of quality through examination and reporting of outcomes of surgery performed at each of the </w:t>
      </w:r>
      <w:r w:rsidR="00635FA5" w:rsidRPr="00635FA5">
        <w:rPr>
          <w:rFonts w:ascii="Trebuchet MS" w:hAnsi="Trebuchet MS"/>
          <w:color w:val="auto"/>
        </w:rPr>
        <w:t>participating cardiac and thoracic surgery programs</w:t>
      </w:r>
      <w:r w:rsidRPr="00635FA5">
        <w:rPr>
          <w:rFonts w:ascii="Trebuchet MS" w:hAnsi="Trebuchet MS"/>
          <w:color w:val="auto"/>
        </w:rPr>
        <w:t xml:space="preserve"> </w:t>
      </w:r>
      <w:r>
        <w:rPr>
          <w:rFonts w:ascii="Trebuchet MS" w:hAnsi="Trebuchet MS"/>
        </w:rPr>
        <w:t xml:space="preserve">in Michigan.  Those programs and the surgeons who perform operations at them can be found at The MSTCVS and Quality Collaborative website, </w:t>
      </w:r>
      <w:hyperlink r:id="rId8" w:history="1">
        <w:r>
          <w:rPr>
            <w:rStyle w:val="Hyperlink0"/>
            <w:rFonts w:ascii="Trebuchet MS" w:hAnsi="Trebuchet MS"/>
          </w:rPr>
          <w:t>MSTCVS.org</w:t>
        </w:r>
      </w:hyperlink>
      <w:r>
        <w:rPr>
          <w:rFonts w:ascii="Trebuchet MS" w:hAnsi="Trebuchet MS"/>
        </w:rPr>
        <w:t>.</w:t>
      </w:r>
    </w:p>
    <w:p w14:paraId="413C1E61" w14:textId="77777777" w:rsidR="00756259" w:rsidRDefault="00756259">
      <w:pPr>
        <w:pStyle w:val="BodyA"/>
        <w:jc w:val="both"/>
        <w:rPr>
          <w:rFonts w:ascii="Trebuchet MS" w:eastAsia="Trebuchet MS" w:hAnsi="Trebuchet MS" w:cs="Trebuchet MS"/>
        </w:rPr>
      </w:pPr>
    </w:p>
    <w:p w14:paraId="3A664DF3" w14:textId="77777777" w:rsidR="00756259" w:rsidRDefault="00A27E9A">
      <w:pPr>
        <w:pStyle w:val="BodyA"/>
        <w:jc w:val="both"/>
        <w:rPr>
          <w:rFonts w:ascii="Trebuchet MS" w:eastAsia="Trebuchet MS" w:hAnsi="Trebuchet MS" w:cs="Trebuchet MS"/>
          <w:b/>
          <w:bCs/>
          <w:u w:val="single"/>
        </w:rPr>
      </w:pP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hAnsi="Trebuchet MS"/>
          <w:b/>
          <w:bCs/>
          <w:u w:val="single"/>
        </w:rPr>
        <w:t>Article II: Membership</w:t>
      </w:r>
    </w:p>
    <w:p w14:paraId="01C92D89" w14:textId="77777777" w:rsidR="00756259" w:rsidRDefault="00756259">
      <w:pPr>
        <w:pStyle w:val="BodyA"/>
        <w:jc w:val="both"/>
        <w:rPr>
          <w:rFonts w:ascii="Trebuchet MS" w:eastAsia="Trebuchet MS" w:hAnsi="Trebuchet MS" w:cs="Trebuchet MS"/>
          <w:u w:val="single"/>
        </w:rPr>
      </w:pPr>
    </w:p>
    <w:p w14:paraId="1DE49479" w14:textId="711096D1" w:rsidR="00756259" w:rsidRDefault="00A27E9A">
      <w:pPr>
        <w:pStyle w:val="BodyA"/>
        <w:jc w:val="both"/>
        <w:rPr>
          <w:rFonts w:ascii="Trebuchet MS" w:eastAsia="Trebuchet MS" w:hAnsi="Trebuchet MS" w:cs="Trebuchet MS"/>
        </w:rPr>
      </w:pPr>
      <w:r>
        <w:rPr>
          <w:rFonts w:ascii="Trebuchet MS" w:eastAsia="Trebuchet MS" w:hAnsi="Trebuchet MS" w:cs="Trebuchet MS"/>
        </w:rPr>
        <w:tab/>
        <w:t>Section 2.1</w:t>
      </w:r>
      <w:r>
        <w:rPr>
          <w:rFonts w:ascii="Trebuchet MS" w:hAnsi="Trebuchet MS"/>
        </w:rPr>
        <w:t xml:space="preserve">.   </w:t>
      </w:r>
      <w:r>
        <w:rPr>
          <w:rFonts w:ascii="Trebuchet MS" w:hAnsi="Trebuchet MS"/>
          <w:u w:val="single"/>
        </w:rPr>
        <w:t xml:space="preserve">Classes of </w:t>
      </w:r>
      <w:r w:rsidR="000B318A">
        <w:rPr>
          <w:rFonts w:ascii="Trebuchet MS" w:hAnsi="Trebuchet MS"/>
          <w:u w:val="single"/>
        </w:rPr>
        <w:t>Members</w:t>
      </w:r>
      <w:r w:rsidR="000B318A">
        <w:rPr>
          <w:rFonts w:ascii="Trebuchet MS" w:hAnsi="Trebuchet MS"/>
        </w:rPr>
        <w:t xml:space="preserve"> The</w:t>
      </w:r>
      <w:r>
        <w:rPr>
          <w:rFonts w:ascii="Trebuchet MS" w:hAnsi="Trebuchet MS"/>
        </w:rPr>
        <w:t xml:space="preserve"> MSCTVS shall have three (3) classes of members as follows:</w:t>
      </w:r>
    </w:p>
    <w:p w14:paraId="6520A62C" w14:textId="77777777" w:rsidR="00756259" w:rsidRDefault="00A27E9A">
      <w:pPr>
        <w:pStyle w:val="BodyA"/>
        <w:jc w:val="both"/>
        <w:rPr>
          <w:rFonts w:ascii="Trebuchet MS" w:eastAsia="Trebuchet MS" w:hAnsi="Trebuchet MS" w:cs="Trebuchet MS"/>
        </w:rPr>
      </w:pPr>
      <w:r>
        <w:rPr>
          <w:rFonts w:ascii="Trebuchet MS" w:hAnsi="Trebuchet MS"/>
        </w:rPr>
        <w:t xml:space="preserve"> </w:t>
      </w:r>
      <w:r>
        <w:rPr>
          <w:rFonts w:ascii="Trebuchet MS" w:hAnsi="Trebuchet MS"/>
        </w:rPr>
        <w:tab/>
      </w:r>
      <w:r>
        <w:rPr>
          <w:rFonts w:ascii="Trebuchet MS" w:hAnsi="Trebuchet MS"/>
        </w:rPr>
        <w:tab/>
      </w:r>
      <w:r>
        <w:rPr>
          <w:rFonts w:ascii="Trebuchet MS" w:hAnsi="Trebuchet MS"/>
        </w:rPr>
        <w:tab/>
        <w:t xml:space="preserve">           </w:t>
      </w:r>
    </w:p>
    <w:p w14:paraId="3093CA04" w14:textId="77777777" w:rsidR="00756259" w:rsidRDefault="00A27E9A">
      <w:pPr>
        <w:pStyle w:val="BodyA"/>
        <w:jc w:val="both"/>
        <w:rPr>
          <w:rFonts w:ascii="Trebuchet MS" w:eastAsia="Trebuchet MS" w:hAnsi="Trebuchet MS" w:cs="Trebuchet MS"/>
          <w:b/>
          <w:bCs/>
        </w:rPr>
      </w:pPr>
      <w:r>
        <w:rPr>
          <w:rFonts w:ascii="Trebuchet MS" w:eastAsia="Trebuchet MS" w:hAnsi="Trebuchet MS" w:cs="Trebuchet MS"/>
        </w:rPr>
        <w:tab/>
      </w:r>
      <w:r>
        <w:rPr>
          <w:rFonts w:ascii="Trebuchet MS" w:hAnsi="Trebuchet MS"/>
          <w:b/>
          <w:bCs/>
        </w:rPr>
        <w:t xml:space="preserve">1.  </w:t>
      </w:r>
      <w:r>
        <w:rPr>
          <w:rFonts w:ascii="Trebuchet MS" w:hAnsi="Trebuchet MS"/>
        </w:rPr>
        <w:t>Active</w:t>
      </w:r>
    </w:p>
    <w:p w14:paraId="30B9C1BD"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r>
    </w:p>
    <w:p w14:paraId="614A31AC" w14:textId="72F84172" w:rsidR="00756259" w:rsidRPr="0045337C" w:rsidRDefault="00A27E9A" w:rsidP="00FF55F9">
      <w:pPr>
        <w:pStyle w:val="BodyA"/>
        <w:numPr>
          <w:ilvl w:val="0"/>
          <w:numId w:val="2"/>
        </w:numPr>
        <w:jc w:val="both"/>
        <w:rPr>
          <w:rFonts w:ascii="Trebuchet MS" w:eastAsia="Trebuchet MS" w:hAnsi="Trebuchet MS" w:cs="Trebuchet MS"/>
        </w:rPr>
      </w:pPr>
      <w:r>
        <w:rPr>
          <w:rFonts w:ascii="Trebuchet MS" w:hAnsi="Trebuchet MS"/>
        </w:rPr>
        <w:t>Qualifications</w:t>
      </w:r>
      <w:r w:rsidR="003316C8">
        <w:rPr>
          <w:rFonts w:ascii="Trebuchet MS" w:hAnsi="Trebuchet MS"/>
        </w:rPr>
        <w:t>-</w:t>
      </w:r>
      <w:r>
        <w:rPr>
          <w:rFonts w:ascii="Trebuchet MS" w:hAnsi="Trebuchet MS"/>
        </w:rPr>
        <w:t xml:space="preserve"> Thoracic and cardiovascular surgeons certified by the American Board of Thoracic Surgery or the American Board of Osteopathic Surgery shall be eligible for active membership.  Active members must </w:t>
      </w:r>
      <w:r w:rsidR="00FF55F9">
        <w:rPr>
          <w:rFonts w:ascii="Trebuchet MS" w:hAnsi="Trebuchet MS"/>
        </w:rPr>
        <w:t>be thoracic</w:t>
      </w:r>
      <w:r>
        <w:rPr>
          <w:rFonts w:ascii="Trebuchet MS" w:hAnsi="Trebuchet MS"/>
        </w:rPr>
        <w:t xml:space="preserve"> and cardiovascular surgeons who are employed in the </w:t>
      </w:r>
      <w:r w:rsidR="0045337C">
        <w:rPr>
          <w:rFonts w:ascii="Trebuchet MS" w:hAnsi="Trebuchet MS"/>
        </w:rPr>
        <w:t xml:space="preserve">field of thoracic and cardiovascular surgery </w:t>
      </w:r>
      <w:r>
        <w:rPr>
          <w:rFonts w:ascii="Trebuchet MS" w:hAnsi="Trebuchet MS"/>
        </w:rPr>
        <w:t>or in leadership positions within their</w:t>
      </w:r>
      <w:r w:rsidR="0045337C">
        <w:rPr>
          <w:rFonts w:ascii="Trebuchet MS" w:eastAsia="Trebuchet MS" w:hAnsi="Trebuchet MS" w:cs="Trebuchet MS"/>
        </w:rPr>
        <w:br/>
      </w:r>
      <w:r w:rsidRPr="0045337C">
        <w:rPr>
          <w:rFonts w:ascii="Trebuchet MS" w:hAnsi="Trebuchet MS"/>
        </w:rPr>
        <w:t>health</w:t>
      </w:r>
      <w:r w:rsidR="00FF55F9">
        <w:rPr>
          <w:rFonts w:ascii="Trebuchet MS" w:hAnsi="Trebuchet MS"/>
        </w:rPr>
        <w:t xml:space="preserve"> </w:t>
      </w:r>
      <w:r w:rsidR="0045337C">
        <w:rPr>
          <w:rFonts w:ascii="Trebuchet MS" w:hAnsi="Trebuchet MS"/>
        </w:rPr>
        <w:t>ca</w:t>
      </w:r>
      <w:r w:rsidRPr="0045337C">
        <w:rPr>
          <w:rFonts w:ascii="Trebuchet MS" w:hAnsi="Trebuchet MS"/>
        </w:rPr>
        <w:t>re system.</w:t>
      </w:r>
      <w:r w:rsidR="0045337C" w:rsidRPr="0045337C">
        <w:rPr>
          <w:rFonts w:ascii="Trebuchet MS" w:hAnsi="Trebuchet MS"/>
        </w:rPr>
        <w:br/>
      </w:r>
    </w:p>
    <w:p w14:paraId="76606E4B" w14:textId="62E7DC13" w:rsidR="00756259" w:rsidRDefault="00A27E9A">
      <w:pPr>
        <w:pStyle w:val="BodyA"/>
        <w:numPr>
          <w:ilvl w:val="0"/>
          <w:numId w:val="2"/>
        </w:numPr>
        <w:jc w:val="both"/>
        <w:rPr>
          <w:rFonts w:ascii="Trebuchet MS" w:eastAsia="Trebuchet MS" w:hAnsi="Trebuchet MS" w:cs="Trebuchet MS"/>
        </w:rPr>
      </w:pPr>
      <w:r>
        <w:rPr>
          <w:rFonts w:ascii="Trebuchet MS" w:hAnsi="Trebuchet MS"/>
        </w:rPr>
        <w:t>Rights and Duties</w:t>
      </w:r>
      <w:r w:rsidR="003316C8">
        <w:rPr>
          <w:rFonts w:ascii="Trebuchet MS" w:hAnsi="Trebuchet MS"/>
        </w:rPr>
        <w:t>-</w:t>
      </w:r>
      <w:r>
        <w:rPr>
          <w:rFonts w:ascii="Trebuchet MS" w:hAnsi="Trebuchet MS"/>
        </w:rPr>
        <w:t xml:space="preserve"> Active members shall be eligible for election to office or to the Board of Directors.  They shall have the privilege of voting.  They are subject to all the fees and dues of the MSTCVS mentioned in 2.4, and in turn shall receive all advantages </w:t>
      </w:r>
      <w:r w:rsidR="003316C8">
        <w:rPr>
          <w:rFonts w:ascii="Trebuchet MS" w:hAnsi="Trebuchet MS"/>
        </w:rPr>
        <w:t xml:space="preserve">and rights which membership to The </w:t>
      </w:r>
      <w:r w:rsidR="0014491E">
        <w:rPr>
          <w:rFonts w:ascii="Trebuchet MS" w:hAnsi="Trebuchet MS"/>
        </w:rPr>
        <w:t>MSTCVS</w:t>
      </w:r>
      <w:r>
        <w:rPr>
          <w:rFonts w:ascii="Trebuchet MS" w:hAnsi="Trebuchet MS"/>
        </w:rPr>
        <w:t xml:space="preserve"> bestows.</w:t>
      </w:r>
    </w:p>
    <w:p w14:paraId="6C743924" w14:textId="77777777" w:rsidR="00756259" w:rsidRDefault="00756259">
      <w:pPr>
        <w:pStyle w:val="BodyA"/>
        <w:jc w:val="both"/>
        <w:rPr>
          <w:rFonts w:ascii="Trebuchet MS" w:eastAsia="Trebuchet MS" w:hAnsi="Trebuchet MS" w:cs="Trebuchet MS"/>
        </w:rPr>
      </w:pPr>
    </w:p>
    <w:p w14:paraId="41C10AB2" w14:textId="77777777" w:rsidR="00756259" w:rsidRDefault="00A27E9A">
      <w:pPr>
        <w:pStyle w:val="BodyA"/>
        <w:jc w:val="both"/>
        <w:rPr>
          <w:rFonts w:ascii="Trebuchet MS" w:eastAsia="Trebuchet MS" w:hAnsi="Trebuchet MS" w:cs="Trebuchet MS"/>
          <w:b/>
          <w:bCs/>
        </w:rPr>
      </w:pPr>
      <w:r>
        <w:rPr>
          <w:rFonts w:ascii="Trebuchet MS" w:eastAsia="Trebuchet MS" w:hAnsi="Trebuchet MS" w:cs="Trebuchet MS"/>
        </w:rPr>
        <w:tab/>
        <w:t>2</w:t>
      </w:r>
      <w:r>
        <w:rPr>
          <w:rFonts w:ascii="Trebuchet MS" w:hAnsi="Trebuchet MS"/>
          <w:b/>
          <w:bCs/>
        </w:rPr>
        <w:t xml:space="preserve">.  </w:t>
      </w:r>
      <w:r>
        <w:rPr>
          <w:rFonts w:ascii="Trebuchet MS" w:hAnsi="Trebuchet MS"/>
        </w:rPr>
        <w:t>Senior</w:t>
      </w:r>
    </w:p>
    <w:p w14:paraId="25C428CE" w14:textId="77777777" w:rsidR="00756259" w:rsidRDefault="00756259">
      <w:pPr>
        <w:pStyle w:val="BodyA"/>
        <w:jc w:val="both"/>
        <w:rPr>
          <w:rFonts w:ascii="Trebuchet MS" w:eastAsia="Trebuchet MS" w:hAnsi="Trebuchet MS" w:cs="Trebuchet MS"/>
        </w:rPr>
      </w:pPr>
    </w:p>
    <w:p w14:paraId="715E2E04" w14:textId="77777777" w:rsidR="00756259" w:rsidRDefault="00A27E9A">
      <w:pPr>
        <w:pStyle w:val="BodyA"/>
        <w:numPr>
          <w:ilvl w:val="0"/>
          <w:numId w:val="4"/>
        </w:numPr>
        <w:jc w:val="both"/>
        <w:rPr>
          <w:rFonts w:ascii="Trebuchet MS" w:eastAsia="Trebuchet MS" w:hAnsi="Trebuchet MS" w:cs="Trebuchet MS"/>
          <w:color w:val="F12922"/>
        </w:rPr>
      </w:pPr>
      <w:r>
        <w:rPr>
          <w:rFonts w:ascii="Trebuchet MS" w:hAnsi="Trebuchet MS"/>
        </w:rPr>
        <w:t xml:space="preserve">Qualifications- Any Active member, upon the first day of January after reaching the age of </w:t>
      </w:r>
      <w:r w:rsidRPr="00635FA5">
        <w:rPr>
          <w:rFonts w:ascii="Trebuchet MS" w:hAnsi="Trebuchet MS"/>
          <w:color w:val="auto"/>
        </w:rPr>
        <w:t>seventy (70) years</w:t>
      </w:r>
      <w:r w:rsidR="00635FA5">
        <w:rPr>
          <w:rFonts w:ascii="Trebuchet MS" w:hAnsi="Trebuchet MS"/>
        </w:rPr>
        <w:t>, shall automatically become a S</w:t>
      </w:r>
      <w:r>
        <w:rPr>
          <w:rFonts w:ascii="Trebuchet MS" w:hAnsi="Trebuchet MS"/>
        </w:rPr>
        <w:t>enior member. In addition, any Active member upon the submission of a declaration of retirement from employment to the Secretary</w:t>
      </w:r>
      <w:r w:rsidRPr="00635FA5">
        <w:rPr>
          <w:rFonts w:ascii="Trebuchet MS" w:hAnsi="Trebuchet MS"/>
          <w:color w:val="auto"/>
        </w:rPr>
        <w:t xml:space="preserve">/Treasurer </w:t>
      </w:r>
      <w:r>
        <w:rPr>
          <w:rFonts w:ascii="Trebuchet MS" w:hAnsi="Trebuchet MS"/>
        </w:rPr>
        <w:t>shall become, with the Board of Directors approval, a Senior member effective the first day of January after such Board approval.  Notice of such transfer to senior membership shall be furnished to the member by the Secretary</w:t>
      </w:r>
      <w:r w:rsidRPr="00635FA5">
        <w:rPr>
          <w:rFonts w:ascii="Trebuchet MS" w:hAnsi="Trebuchet MS"/>
          <w:color w:val="auto"/>
        </w:rPr>
        <w:t xml:space="preserve">/Treasurer. </w:t>
      </w:r>
    </w:p>
    <w:p w14:paraId="45183EB9" w14:textId="77777777" w:rsidR="00756259" w:rsidRDefault="00756259">
      <w:pPr>
        <w:pStyle w:val="BodyA"/>
        <w:jc w:val="both"/>
        <w:rPr>
          <w:rFonts w:ascii="Trebuchet MS" w:eastAsia="Trebuchet MS" w:hAnsi="Trebuchet MS" w:cs="Trebuchet MS"/>
          <w:color w:val="F12922"/>
        </w:rPr>
      </w:pPr>
    </w:p>
    <w:p w14:paraId="4E2B0F01" w14:textId="3D479490" w:rsidR="00756259" w:rsidRDefault="00A27E9A">
      <w:pPr>
        <w:pStyle w:val="BodyA"/>
        <w:numPr>
          <w:ilvl w:val="0"/>
          <w:numId w:val="4"/>
        </w:numPr>
        <w:jc w:val="both"/>
        <w:rPr>
          <w:rFonts w:ascii="Trebuchet MS" w:eastAsia="Trebuchet MS" w:hAnsi="Trebuchet MS" w:cs="Trebuchet MS"/>
        </w:rPr>
      </w:pPr>
      <w:r>
        <w:rPr>
          <w:rFonts w:ascii="Trebuchet MS" w:hAnsi="Trebuchet MS"/>
        </w:rPr>
        <w:t>Rights and Duties- Senior members shall possess all the rights, duties, privileges an</w:t>
      </w:r>
      <w:r w:rsidR="0093093F">
        <w:rPr>
          <w:rFonts w:ascii="Trebuchet MS" w:hAnsi="Trebuchet MS"/>
        </w:rPr>
        <w:t>d obligations of Active members</w:t>
      </w:r>
      <w:r>
        <w:rPr>
          <w:rFonts w:ascii="Trebuchet MS" w:hAnsi="Trebuchet MS"/>
        </w:rPr>
        <w:t xml:space="preserve">.  Senior members shall not be subject to dues or assessments.  They will be subject to a fifty </w:t>
      </w:r>
      <w:r w:rsidR="00635FA5">
        <w:rPr>
          <w:rFonts w:ascii="Trebuchet MS" w:hAnsi="Trebuchet MS"/>
        </w:rPr>
        <w:t xml:space="preserve">percent </w:t>
      </w:r>
      <w:r>
        <w:rPr>
          <w:rFonts w:ascii="Trebuchet MS" w:hAnsi="Trebuchet MS"/>
        </w:rPr>
        <w:t xml:space="preserve">(50%) registration payment for the annual meeting.  </w:t>
      </w:r>
    </w:p>
    <w:p w14:paraId="64EB845C" w14:textId="77777777" w:rsidR="00756259" w:rsidRDefault="00756259">
      <w:pPr>
        <w:pStyle w:val="BodyA"/>
        <w:jc w:val="both"/>
        <w:rPr>
          <w:rFonts w:ascii="Trebuchet MS" w:eastAsia="Trebuchet MS" w:hAnsi="Trebuchet MS" w:cs="Trebuchet MS"/>
        </w:rPr>
      </w:pPr>
    </w:p>
    <w:p w14:paraId="3A41A5F3" w14:textId="77777777" w:rsidR="00756259" w:rsidRDefault="00756259">
      <w:pPr>
        <w:pStyle w:val="BodyA"/>
        <w:jc w:val="both"/>
        <w:rPr>
          <w:rFonts w:ascii="Trebuchet MS" w:eastAsia="Trebuchet MS" w:hAnsi="Trebuchet MS" w:cs="Trebuchet MS"/>
        </w:rPr>
      </w:pPr>
    </w:p>
    <w:p w14:paraId="03881DAB" w14:textId="77777777" w:rsidR="00756259" w:rsidRDefault="00A27E9A">
      <w:pPr>
        <w:pStyle w:val="BodyA"/>
        <w:jc w:val="both"/>
        <w:rPr>
          <w:rFonts w:ascii="Trebuchet MS" w:eastAsia="Trebuchet MS" w:hAnsi="Trebuchet MS" w:cs="Trebuchet MS"/>
          <w:b/>
          <w:bCs/>
        </w:rPr>
      </w:pPr>
      <w:r>
        <w:rPr>
          <w:rFonts w:ascii="Trebuchet MS" w:eastAsia="Trebuchet MS" w:hAnsi="Trebuchet MS" w:cs="Trebuchet MS"/>
        </w:rPr>
        <w:tab/>
        <w:t>3</w:t>
      </w:r>
      <w:r>
        <w:rPr>
          <w:rFonts w:ascii="Trebuchet MS" w:hAnsi="Trebuchet MS"/>
          <w:b/>
          <w:bCs/>
        </w:rPr>
        <w:t xml:space="preserve">.  </w:t>
      </w:r>
      <w:r>
        <w:rPr>
          <w:rFonts w:ascii="Trebuchet MS" w:hAnsi="Trebuchet MS"/>
        </w:rPr>
        <w:t>Associate</w:t>
      </w:r>
    </w:p>
    <w:p w14:paraId="17E6DA0D" w14:textId="77777777" w:rsidR="00756259" w:rsidRDefault="00756259">
      <w:pPr>
        <w:pStyle w:val="BodyA"/>
        <w:jc w:val="both"/>
        <w:rPr>
          <w:rFonts w:ascii="Trebuchet MS" w:eastAsia="Trebuchet MS" w:hAnsi="Trebuchet MS" w:cs="Trebuchet MS"/>
        </w:rPr>
      </w:pPr>
    </w:p>
    <w:p w14:paraId="0E47EFA8" w14:textId="77777777" w:rsidR="00756259" w:rsidRDefault="00A27E9A">
      <w:pPr>
        <w:pStyle w:val="BodyA"/>
        <w:numPr>
          <w:ilvl w:val="0"/>
          <w:numId w:val="6"/>
        </w:numPr>
        <w:jc w:val="both"/>
        <w:rPr>
          <w:rFonts w:ascii="Trebuchet MS" w:eastAsia="Trebuchet MS" w:hAnsi="Trebuchet MS" w:cs="Trebuchet MS"/>
        </w:rPr>
      </w:pPr>
      <w:r>
        <w:rPr>
          <w:rFonts w:ascii="Trebuchet MS" w:hAnsi="Trebuchet MS"/>
        </w:rPr>
        <w:t xml:space="preserve">Qualifications- Scientists conducting research in the field of thoracic </w:t>
      </w:r>
      <w:r w:rsidRPr="00635FA5">
        <w:rPr>
          <w:rFonts w:ascii="Trebuchet MS" w:hAnsi="Trebuchet MS"/>
          <w:color w:val="auto"/>
        </w:rPr>
        <w:t>and cardiovascular surgery,</w:t>
      </w:r>
      <w:r>
        <w:rPr>
          <w:rFonts w:ascii="Trebuchet MS" w:hAnsi="Trebuchet MS"/>
          <w:color w:val="F12922"/>
        </w:rPr>
        <w:t xml:space="preserve"> </w:t>
      </w:r>
      <w:r>
        <w:rPr>
          <w:rFonts w:ascii="Trebuchet MS" w:hAnsi="Trebuchet MS"/>
        </w:rPr>
        <w:t xml:space="preserve">physician assistants, perfusionists, nurses, practice administrators, data managers, and other </w:t>
      </w:r>
      <w:r w:rsidRPr="00635FA5">
        <w:rPr>
          <w:rFonts w:ascii="Trebuchet MS" w:hAnsi="Trebuchet MS"/>
          <w:color w:val="auto"/>
        </w:rPr>
        <w:t>physicians</w:t>
      </w:r>
      <w:r>
        <w:rPr>
          <w:rFonts w:ascii="Trebuchet MS" w:hAnsi="Trebuchet MS"/>
        </w:rPr>
        <w:t xml:space="preserve"> </w:t>
      </w:r>
      <w:r w:rsidR="00635FA5">
        <w:rPr>
          <w:rFonts w:ascii="Trebuchet MS" w:hAnsi="Trebuchet MS"/>
        </w:rPr>
        <w:t>and non</w:t>
      </w:r>
      <w:r>
        <w:rPr>
          <w:rFonts w:ascii="Trebuchet MS" w:hAnsi="Trebuchet MS"/>
        </w:rPr>
        <w:t xml:space="preserve">-physician allied health care professionals who support and work directly with thoracic and cardiovascular </w:t>
      </w:r>
      <w:r w:rsidR="00635FA5">
        <w:rPr>
          <w:rFonts w:ascii="Trebuchet MS" w:hAnsi="Trebuchet MS"/>
        </w:rPr>
        <w:t>surgeons shall be eligible for A</w:t>
      </w:r>
      <w:r>
        <w:rPr>
          <w:rFonts w:ascii="Trebuchet MS" w:hAnsi="Trebuchet MS"/>
        </w:rPr>
        <w:t xml:space="preserve">ssociate membership.  </w:t>
      </w:r>
    </w:p>
    <w:p w14:paraId="78C1A5B8"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p>
    <w:p w14:paraId="37FF6BB2" w14:textId="77777777" w:rsidR="00756259" w:rsidRDefault="00635FA5">
      <w:pPr>
        <w:pStyle w:val="BodyA"/>
        <w:ind w:left="1800"/>
        <w:jc w:val="both"/>
        <w:rPr>
          <w:rFonts w:ascii="Trebuchet MS" w:eastAsia="Trebuchet MS" w:hAnsi="Trebuchet MS" w:cs="Trebuchet MS"/>
        </w:rPr>
      </w:pPr>
      <w:r>
        <w:rPr>
          <w:rFonts w:ascii="Trebuchet MS" w:hAnsi="Trebuchet MS"/>
        </w:rPr>
        <w:t>Also included as A</w:t>
      </w:r>
      <w:r w:rsidR="00A27E9A">
        <w:rPr>
          <w:rFonts w:ascii="Trebuchet MS" w:hAnsi="Trebuchet MS"/>
        </w:rPr>
        <w:t>ssociate members are those who have completed or are enrolled in a thoracic surgery educational program accredited by the Residency Review Committee for Thoracic Surgery under the authority of the Accreditation Council for Graduate Medical Education or a program approved for thoracic surgery education by the American Board of Osteopathic Surgery.</w:t>
      </w:r>
    </w:p>
    <w:p w14:paraId="5CD35C36" w14:textId="77777777" w:rsidR="00756259" w:rsidRDefault="00756259">
      <w:pPr>
        <w:pStyle w:val="BodyA"/>
        <w:jc w:val="both"/>
        <w:rPr>
          <w:rFonts w:ascii="Trebuchet MS" w:eastAsia="Trebuchet MS" w:hAnsi="Trebuchet MS" w:cs="Trebuchet MS"/>
        </w:rPr>
      </w:pPr>
    </w:p>
    <w:p w14:paraId="33856793" w14:textId="77777777" w:rsidR="00756259" w:rsidRDefault="00A27E9A">
      <w:pPr>
        <w:pStyle w:val="BodyA"/>
        <w:ind w:left="1800"/>
        <w:jc w:val="both"/>
        <w:rPr>
          <w:rFonts w:ascii="Trebuchet MS" w:eastAsia="Trebuchet MS" w:hAnsi="Trebuchet MS" w:cs="Trebuchet MS"/>
        </w:rPr>
      </w:pPr>
      <w:r>
        <w:rPr>
          <w:rFonts w:ascii="Trebuchet MS" w:hAnsi="Trebuchet MS"/>
        </w:rPr>
        <w:t>In addition, individuals who are enrolled in an appropriately accredited or otherwise recognized medical school or gen</w:t>
      </w:r>
      <w:r w:rsidR="00635FA5">
        <w:rPr>
          <w:rFonts w:ascii="Trebuchet MS" w:hAnsi="Trebuchet MS"/>
        </w:rPr>
        <w:t xml:space="preserve">eral surgery residency program </w:t>
      </w:r>
      <w:r>
        <w:rPr>
          <w:rFonts w:ascii="Trebuchet MS" w:hAnsi="Trebuchet MS"/>
        </w:rPr>
        <w:t>accredited by the Accreditation Council for Graduate Medical Education or The American Board of Ost</w:t>
      </w:r>
      <w:r w:rsidR="00635FA5">
        <w:rPr>
          <w:rFonts w:ascii="Trebuchet MS" w:hAnsi="Trebuchet MS"/>
        </w:rPr>
        <w:t>eopathic Surgery may apply for A</w:t>
      </w:r>
      <w:r w:rsidR="008C6087">
        <w:rPr>
          <w:rFonts w:ascii="Trebuchet MS" w:hAnsi="Trebuchet MS"/>
        </w:rPr>
        <w:t>ssociate membership to T</w:t>
      </w:r>
      <w:r>
        <w:rPr>
          <w:rFonts w:ascii="Trebuchet MS" w:hAnsi="Trebuchet MS"/>
        </w:rPr>
        <w:t xml:space="preserve">he MSTCVS. </w:t>
      </w:r>
    </w:p>
    <w:p w14:paraId="1FE331B8" w14:textId="77777777" w:rsidR="00756259" w:rsidRDefault="00756259">
      <w:pPr>
        <w:pStyle w:val="BodyA"/>
        <w:jc w:val="both"/>
        <w:rPr>
          <w:rFonts w:ascii="Trebuchet MS" w:eastAsia="Trebuchet MS" w:hAnsi="Trebuchet MS" w:cs="Trebuchet MS"/>
        </w:rPr>
      </w:pPr>
    </w:p>
    <w:p w14:paraId="69F725F9" w14:textId="77777777" w:rsidR="00756259" w:rsidRDefault="00A27E9A">
      <w:pPr>
        <w:pStyle w:val="BodyA"/>
        <w:numPr>
          <w:ilvl w:val="0"/>
          <w:numId w:val="6"/>
        </w:numPr>
        <w:jc w:val="both"/>
        <w:rPr>
          <w:rFonts w:ascii="Trebuchet MS" w:eastAsia="Trebuchet MS" w:hAnsi="Trebuchet MS" w:cs="Trebuchet MS"/>
        </w:rPr>
      </w:pPr>
      <w:r>
        <w:rPr>
          <w:rFonts w:ascii="Trebuchet MS" w:hAnsi="Trebuchet MS"/>
        </w:rPr>
        <w:t xml:space="preserve">Rights and Duties- Associate members shall possess all the rights, duties, privileges and obligations of Active members.   They shall not be eligible for election to office or to the Board of Directors, nor shall they have the privilege of voting.  They shall be subject to the fees and dues of </w:t>
      </w:r>
      <w:r w:rsidR="00635FA5">
        <w:rPr>
          <w:rFonts w:ascii="Trebuchet MS" w:hAnsi="Trebuchet MS"/>
        </w:rPr>
        <w:t>T</w:t>
      </w:r>
      <w:r>
        <w:rPr>
          <w:rFonts w:ascii="Trebuchet MS" w:hAnsi="Trebuchet MS"/>
        </w:rPr>
        <w:t>he MSTCVS as specified below in 2.4.  With approval of the Board of Directors they may serve as non-voting members of standing and ad h</w:t>
      </w:r>
      <w:r w:rsidR="00635FA5">
        <w:rPr>
          <w:rFonts w:ascii="Trebuchet MS" w:hAnsi="Trebuchet MS"/>
        </w:rPr>
        <w:t>oc committees of T</w:t>
      </w:r>
      <w:r>
        <w:rPr>
          <w:rFonts w:ascii="Trebuchet MS" w:hAnsi="Trebuchet MS"/>
        </w:rPr>
        <w:t>he MSTCVS.</w:t>
      </w:r>
    </w:p>
    <w:p w14:paraId="4978C242" w14:textId="77777777" w:rsidR="00756259" w:rsidRDefault="00756259">
      <w:pPr>
        <w:pStyle w:val="BodyA"/>
        <w:jc w:val="both"/>
        <w:rPr>
          <w:rFonts w:ascii="Trebuchet MS" w:eastAsia="Trebuchet MS" w:hAnsi="Trebuchet MS" w:cs="Trebuchet MS"/>
        </w:rPr>
      </w:pPr>
    </w:p>
    <w:p w14:paraId="38C14108" w14:textId="77777777" w:rsidR="00756259" w:rsidRDefault="00A27E9A">
      <w:pPr>
        <w:pStyle w:val="BodyA"/>
        <w:numPr>
          <w:ilvl w:val="0"/>
          <w:numId w:val="6"/>
        </w:numPr>
        <w:jc w:val="both"/>
        <w:rPr>
          <w:rFonts w:ascii="Trebuchet MS" w:eastAsia="Trebuchet MS" w:hAnsi="Trebuchet MS" w:cs="Trebuchet MS"/>
        </w:rPr>
      </w:pPr>
      <w:r>
        <w:rPr>
          <w:rFonts w:ascii="Trebuchet MS" w:hAnsi="Trebuchet MS"/>
        </w:rPr>
        <w:t>Termination of Associate and Advancement to Active Membership- Following completion of thoracic training and certification by the American Board of Thoracic Surgery or the American Bo</w:t>
      </w:r>
      <w:r w:rsidR="00635FA5">
        <w:rPr>
          <w:rFonts w:ascii="Trebuchet MS" w:hAnsi="Trebuchet MS"/>
        </w:rPr>
        <w:t>ard of Osteopathic Surgery, an A</w:t>
      </w:r>
      <w:r>
        <w:rPr>
          <w:rFonts w:ascii="Trebuchet MS" w:hAnsi="Trebuchet MS"/>
        </w:rPr>
        <w:t>ssociate me</w:t>
      </w:r>
      <w:r w:rsidR="00635FA5">
        <w:rPr>
          <w:rFonts w:ascii="Trebuchet MS" w:hAnsi="Trebuchet MS"/>
        </w:rPr>
        <w:t>mber may advance to an A</w:t>
      </w:r>
      <w:r>
        <w:rPr>
          <w:rFonts w:ascii="Trebuchet MS" w:hAnsi="Trebuchet MS"/>
        </w:rPr>
        <w:t>ctive member with all of its attendant rights, duties, and privileges.  This should be done within five (5) years of completion of said training and certification.</w:t>
      </w:r>
    </w:p>
    <w:p w14:paraId="68E8AEB0" w14:textId="77777777" w:rsidR="00756259" w:rsidRDefault="00756259">
      <w:pPr>
        <w:pStyle w:val="BodyA"/>
        <w:jc w:val="both"/>
        <w:rPr>
          <w:rFonts w:ascii="Trebuchet MS" w:eastAsia="Trebuchet MS" w:hAnsi="Trebuchet MS" w:cs="Trebuchet MS"/>
        </w:rPr>
      </w:pPr>
    </w:p>
    <w:p w14:paraId="41828D86"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r>
    </w:p>
    <w:p w14:paraId="487C239F"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2.2.     </w:t>
      </w:r>
      <w:r>
        <w:rPr>
          <w:rFonts w:ascii="Trebuchet MS" w:hAnsi="Trebuchet MS"/>
          <w:u w:val="single"/>
        </w:rPr>
        <w:t>Membership</w:t>
      </w:r>
      <w:r>
        <w:rPr>
          <w:rFonts w:ascii="Trebuchet MS" w:hAnsi="Trebuchet MS"/>
        </w:rPr>
        <w:t xml:space="preserve">  Membership will be attained by written application and by approval from the Board of Directors of The MSTCVS. An applicant for membership must possess ethical and moral fitness, as well as professional proficiency. Applicants who limit their practice to thoracic and cardiovascular surgery and who do not fulfill the requirements for membership will be considered by the Board of Directors on an individual basis.</w:t>
      </w:r>
    </w:p>
    <w:p w14:paraId="5D6F71B6" w14:textId="77777777" w:rsidR="00756259" w:rsidRDefault="00756259">
      <w:pPr>
        <w:pStyle w:val="BodyA"/>
        <w:jc w:val="both"/>
        <w:rPr>
          <w:rFonts w:ascii="Trebuchet MS" w:eastAsia="Trebuchet MS" w:hAnsi="Trebuchet MS" w:cs="Trebuchet MS"/>
          <w:b/>
          <w:bCs/>
          <w:i/>
          <w:iCs/>
        </w:rPr>
      </w:pPr>
    </w:p>
    <w:p w14:paraId="176A42FD" w14:textId="6F2CF5A3" w:rsidR="00756259" w:rsidRDefault="00A27E9A">
      <w:pPr>
        <w:pStyle w:val="BodyA"/>
        <w:ind w:firstLine="720"/>
        <w:jc w:val="both"/>
        <w:rPr>
          <w:rFonts w:ascii="Trebuchet MS" w:eastAsia="Trebuchet MS" w:hAnsi="Trebuchet MS" w:cs="Trebuchet MS"/>
        </w:rPr>
      </w:pPr>
      <w:r>
        <w:rPr>
          <w:rFonts w:ascii="Trebuchet MS" w:hAnsi="Trebuchet MS"/>
        </w:rPr>
        <w:t xml:space="preserve">Section 2.3.    </w:t>
      </w:r>
      <w:r>
        <w:rPr>
          <w:rFonts w:ascii="Trebuchet MS" w:hAnsi="Trebuchet MS"/>
          <w:u w:val="single"/>
        </w:rPr>
        <w:t>Suspension</w:t>
      </w:r>
      <w:r w:rsidR="00635FA5">
        <w:rPr>
          <w:rFonts w:ascii="Trebuchet MS" w:hAnsi="Trebuchet MS"/>
          <w:u w:val="single"/>
        </w:rPr>
        <w:t xml:space="preserve"> </w:t>
      </w:r>
      <w:r>
        <w:rPr>
          <w:rFonts w:ascii="Trebuchet MS" w:hAnsi="Trebuchet MS"/>
          <w:u w:val="single"/>
        </w:rPr>
        <w:t>and Expulsion</w:t>
      </w:r>
      <w:r>
        <w:rPr>
          <w:rFonts w:ascii="Trebuchet MS" w:hAnsi="Trebuchet MS"/>
        </w:rPr>
        <w:t xml:space="preserve">  Recommendation of suspension or expulsion should be made by </w:t>
      </w:r>
      <w:r w:rsidRPr="00635FA5">
        <w:rPr>
          <w:rFonts w:ascii="Trebuchet MS" w:hAnsi="Trebuchet MS"/>
          <w:color w:val="auto"/>
        </w:rPr>
        <w:t>twenty</w:t>
      </w:r>
      <w:r>
        <w:rPr>
          <w:rFonts w:ascii="Trebuchet MS" w:hAnsi="Trebuchet MS"/>
        </w:rPr>
        <w:t xml:space="preserve"> percent (20%) of the Board of Directors. </w:t>
      </w:r>
      <w:r w:rsidR="00824040">
        <w:rPr>
          <w:rFonts w:ascii="Trebuchet MS" w:hAnsi="Trebuchet MS"/>
        </w:rPr>
        <w:t xml:space="preserve">Notification </w:t>
      </w:r>
      <w:r w:rsidR="00FF55F9">
        <w:rPr>
          <w:rFonts w:ascii="Trebuchet MS" w:hAnsi="Trebuchet MS"/>
        </w:rPr>
        <w:t>of this</w:t>
      </w:r>
      <w:r w:rsidR="00824040">
        <w:rPr>
          <w:rFonts w:ascii="Trebuchet MS" w:hAnsi="Trebuchet MS"/>
        </w:rPr>
        <w:t xml:space="preserve"> recommendation to the general membership </w:t>
      </w:r>
      <w:r>
        <w:rPr>
          <w:rFonts w:ascii="Trebuchet MS" w:hAnsi="Trebuchet MS"/>
        </w:rPr>
        <w:t xml:space="preserve">shall require a supermajority </w:t>
      </w:r>
      <w:r w:rsidR="00824040">
        <w:rPr>
          <w:rFonts w:ascii="Trebuchet MS" w:hAnsi="Trebuchet MS"/>
        </w:rPr>
        <w:t xml:space="preserve">vote </w:t>
      </w:r>
      <w:r>
        <w:rPr>
          <w:rFonts w:ascii="Trebuchet MS" w:hAnsi="Trebuchet MS"/>
        </w:rPr>
        <w:t>(66%) of the Board. A member may then be suspended</w:t>
      </w:r>
      <w:r w:rsidR="00824040">
        <w:rPr>
          <w:rFonts w:ascii="Trebuchet MS" w:hAnsi="Trebuchet MS"/>
        </w:rPr>
        <w:t xml:space="preserve"> </w:t>
      </w:r>
      <w:r>
        <w:rPr>
          <w:rFonts w:ascii="Trebuchet MS" w:hAnsi="Trebuchet MS"/>
        </w:rPr>
        <w:t xml:space="preserve">or expelled on the grounds of moral or professional delinquency by a supermajority (66%) of the voting membership at a regular or special meeting of the members, provided that a statement of the reasons thereof shall have been sent </w:t>
      </w:r>
      <w:r w:rsidRPr="00635FA5">
        <w:rPr>
          <w:rFonts w:ascii="Trebuchet MS" w:hAnsi="Trebuchet MS"/>
          <w:color w:val="auto"/>
        </w:rPr>
        <w:t>electronically</w:t>
      </w:r>
      <w:r>
        <w:rPr>
          <w:rFonts w:ascii="Trebuchet MS" w:hAnsi="Trebuchet MS"/>
        </w:rPr>
        <w:t xml:space="preserve"> to the member's last recorded </w:t>
      </w:r>
      <w:r w:rsidRPr="00635FA5">
        <w:rPr>
          <w:rFonts w:ascii="Trebuchet MS" w:hAnsi="Trebuchet MS"/>
          <w:color w:val="auto"/>
        </w:rPr>
        <w:t xml:space="preserve">e-mail </w:t>
      </w:r>
      <w:r>
        <w:rPr>
          <w:rFonts w:ascii="Trebuchet MS" w:hAnsi="Trebuchet MS"/>
        </w:rPr>
        <w:t xml:space="preserve">address at least ten (10) days before the members' vote.  The member shall be given ample opportunity to speak at the members' meeting before the vote.  </w:t>
      </w:r>
    </w:p>
    <w:p w14:paraId="62989EA7" w14:textId="77777777" w:rsidR="00756259" w:rsidRDefault="00756259">
      <w:pPr>
        <w:pStyle w:val="BodyA"/>
        <w:ind w:firstLine="720"/>
        <w:jc w:val="both"/>
        <w:rPr>
          <w:rFonts w:ascii="Trebuchet MS" w:eastAsia="Trebuchet MS" w:hAnsi="Trebuchet MS" w:cs="Trebuchet MS"/>
        </w:rPr>
      </w:pPr>
    </w:p>
    <w:p w14:paraId="140B5618"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2.4.   </w:t>
      </w:r>
      <w:r>
        <w:rPr>
          <w:rFonts w:ascii="Trebuchet MS" w:hAnsi="Trebuchet MS"/>
          <w:u w:val="single"/>
        </w:rPr>
        <w:t>Annual Dues</w:t>
      </w:r>
      <w:r>
        <w:rPr>
          <w:rFonts w:ascii="Trebuchet MS" w:hAnsi="Trebuchet MS"/>
        </w:rPr>
        <w:t xml:space="preserve">  Annual dues shall be determined by the Board of Directors.  Associate members who are not medical students or residents of accredited thoracic surgery training programs shall be assessed fifty percent (50%) of the full membership dues paid by active members.  Senior members, medical students, residents in training, and one data manager and one perfusionist for each type of databank kept by The </w:t>
      </w:r>
      <w:r w:rsidR="008C6087">
        <w:rPr>
          <w:rFonts w:ascii="Trebuchet MS" w:hAnsi="Trebuchet MS"/>
        </w:rPr>
        <w:t>MSTCVS</w:t>
      </w:r>
      <w:r>
        <w:rPr>
          <w:rFonts w:ascii="Trebuchet MS" w:hAnsi="Trebuchet MS"/>
        </w:rPr>
        <w:t>, i.e</w:t>
      </w:r>
      <w:r w:rsidR="008C6087">
        <w:rPr>
          <w:rFonts w:ascii="Trebuchet MS" w:hAnsi="Trebuchet MS"/>
        </w:rPr>
        <w:t>. cardiac, general thoracic,</w:t>
      </w:r>
      <w:r>
        <w:rPr>
          <w:rFonts w:ascii="Trebuchet MS" w:hAnsi="Trebuchet MS"/>
        </w:rPr>
        <w:t xml:space="preserve"> congenital</w:t>
      </w:r>
      <w:r w:rsidR="008C6087">
        <w:rPr>
          <w:rFonts w:ascii="Trebuchet MS" w:hAnsi="Trebuchet MS"/>
        </w:rPr>
        <w:t xml:space="preserve"> and PERform</w:t>
      </w:r>
      <w:r>
        <w:rPr>
          <w:rFonts w:ascii="Trebuchet MS" w:hAnsi="Trebuchet MS"/>
        </w:rPr>
        <w:t xml:space="preserve">, from a Quality Collaborative site shall not be required to pay dues. Dues should be paid annually at the beginning of each new year. </w:t>
      </w:r>
    </w:p>
    <w:p w14:paraId="11F2A000" w14:textId="77777777" w:rsidR="00756259" w:rsidRDefault="00756259">
      <w:pPr>
        <w:pStyle w:val="BodyA"/>
        <w:jc w:val="both"/>
        <w:rPr>
          <w:rFonts w:ascii="Trebuchet MS" w:eastAsia="Trebuchet MS" w:hAnsi="Trebuchet MS" w:cs="Trebuchet MS"/>
        </w:rPr>
      </w:pPr>
    </w:p>
    <w:p w14:paraId="23F0EC34" w14:textId="77777777" w:rsidR="00756259" w:rsidRDefault="00A27E9A">
      <w:pPr>
        <w:pStyle w:val="BodyA"/>
        <w:jc w:val="both"/>
        <w:rPr>
          <w:rFonts w:ascii="Trebuchet MS" w:eastAsia="Trebuchet MS" w:hAnsi="Trebuchet MS" w:cs="Trebuchet MS"/>
        </w:rPr>
      </w:pPr>
      <w:r>
        <w:rPr>
          <w:rFonts w:ascii="Trebuchet MS" w:hAnsi="Trebuchet MS"/>
        </w:rPr>
        <w:t xml:space="preserve">Any member in arrears for dues or assessments for one (1) year shall be notified </w:t>
      </w:r>
      <w:r w:rsidR="008C6087">
        <w:rPr>
          <w:rFonts w:ascii="Trebuchet MS" w:hAnsi="Trebuchet MS"/>
        </w:rPr>
        <w:t>electronically</w:t>
      </w:r>
      <w:r>
        <w:rPr>
          <w:rFonts w:ascii="Trebuchet MS" w:hAnsi="Trebuchet MS"/>
        </w:rPr>
        <w:t>.  If the member fails to pay dues within six (6) months after notification, the member shall be dropped from membership unless extenuating circumstances are approved by the Board.</w:t>
      </w:r>
    </w:p>
    <w:p w14:paraId="6CA25650" w14:textId="77777777" w:rsidR="00756259" w:rsidRDefault="00756259">
      <w:pPr>
        <w:pStyle w:val="BodyA"/>
        <w:jc w:val="both"/>
        <w:rPr>
          <w:rFonts w:ascii="Trebuchet MS" w:eastAsia="Trebuchet MS" w:hAnsi="Trebuchet MS" w:cs="Trebuchet MS"/>
        </w:rPr>
      </w:pPr>
    </w:p>
    <w:p w14:paraId="2AD62995"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2.5.   </w:t>
      </w:r>
      <w:r>
        <w:rPr>
          <w:rFonts w:ascii="Trebuchet MS" w:hAnsi="Trebuchet MS"/>
          <w:u w:val="single"/>
        </w:rPr>
        <w:t>Special Assessments</w:t>
      </w:r>
      <w:r>
        <w:rPr>
          <w:rFonts w:ascii="Trebuchet MS" w:hAnsi="Trebuchet MS"/>
        </w:rPr>
        <w:t xml:space="preserve">  Special assessments may be levied by the Board of Directors as approved by a supermajority (66%) of voting members of the Board.                 </w:t>
      </w:r>
    </w:p>
    <w:p w14:paraId="049F8AF1" w14:textId="77777777" w:rsidR="00756259" w:rsidRDefault="00756259">
      <w:pPr>
        <w:pStyle w:val="BodyA"/>
        <w:ind w:firstLine="720"/>
        <w:jc w:val="both"/>
        <w:rPr>
          <w:rFonts w:ascii="Trebuchet MS" w:eastAsia="Trebuchet MS" w:hAnsi="Trebuchet MS" w:cs="Trebuchet MS"/>
        </w:rPr>
      </w:pPr>
    </w:p>
    <w:p w14:paraId="77A1FE1D" w14:textId="77777777" w:rsidR="00756259" w:rsidRDefault="00A27E9A">
      <w:pPr>
        <w:pStyle w:val="BodyA"/>
        <w:ind w:firstLine="720"/>
        <w:jc w:val="both"/>
        <w:rPr>
          <w:rFonts w:ascii="Trebuchet MS" w:eastAsia="Trebuchet MS" w:hAnsi="Trebuchet MS" w:cs="Trebuchet MS"/>
          <w:b/>
          <w:bCs/>
          <w:u w:val="single"/>
        </w:rPr>
      </w:pP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hAnsi="Trebuchet MS"/>
          <w:b/>
          <w:bCs/>
          <w:u w:val="single"/>
        </w:rPr>
        <w:t>Article III: Member Meetings</w:t>
      </w:r>
    </w:p>
    <w:p w14:paraId="1C9E9214" w14:textId="77777777" w:rsidR="00756259" w:rsidRDefault="00756259">
      <w:pPr>
        <w:pStyle w:val="BodyA"/>
        <w:jc w:val="both"/>
        <w:rPr>
          <w:rFonts w:ascii="Trebuchet MS" w:eastAsia="Trebuchet MS" w:hAnsi="Trebuchet MS" w:cs="Trebuchet MS"/>
          <w:b/>
          <w:bCs/>
          <w:u w:val="single"/>
        </w:rPr>
      </w:pPr>
    </w:p>
    <w:p w14:paraId="0A56C057" w14:textId="77777777" w:rsidR="00756259" w:rsidRPr="008C6087" w:rsidRDefault="00A27E9A">
      <w:pPr>
        <w:pStyle w:val="BodyA"/>
        <w:ind w:firstLine="720"/>
        <w:jc w:val="both"/>
        <w:rPr>
          <w:rFonts w:ascii="Trebuchet MS" w:eastAsia="Trebuchet MS" w:hAnsi="Trebuchet MS" w:cs="Trebuchet MS"/>
          <w:color w:val="auto"/>
        </w:rPr>
      </w:pPr>
      <w:r>
        <w:rPr>
          <w:rFonts w:ascii="Trebuchet MS" w:hAnsi="Trebuchet MS"/>
        </w:rPr>
        <w:t xml:space="preserve">Section 3.1. </w:t>
      </w:r>
      <w:r>
        <w:rPr>
          <w:rFonts w:ascii="Trebuchet MS" w:hAnsi="Trebuchet MS"/>
          <w:u w:val="single"/>
        </w:rPr>
        <w:t xml:space="preserve"> Annual Meeting of Members</w:t>
      </w:r>
      <w:r>
        <w:rPr>
          <w:rFonts w:ascii="Trebuchet MS" w:hAnsi="Trebuchet MS"/>
        </w:rPr>
        <w:t xml:space="preserve">  The annual meeting of the members shall be held at such time and place as the Board of Directors may designate.  Election of the directors and other b</w:t>
      </w:r>
      <w:r w:rsidR="008C6087">
        <w:rPr>
          <w:rFonts w:ascii="Trebuchet MS" w:hAnsi="Trebuchet MS"/>
        </w:rPr>
        <w:t>usiness transactions shall occur</w:t>
      </w:r>
      <w:r>
        <w:rPr>
          <w:rFonts w:ascii="Trebuchet MS" w:hAnsi="Trebuchet MS"/>
          <w:strike/>
        </w:rPr>
        <w:t>.</w:t>
      </w:r>
      <w:r>
        <w:rPr>
          <w:rFonts w:ascii="Trebuchet MS" w:hAnsi="Trebuchet MS"/>
        </w:rPr>
        <w:t xml:space="preserve"> </w:t>
      </w:r>
      <w:r w:rsidRPr="008C6087">
        <w:rPr>
          <w:rFonts w:ascii="Trebuchet MS" w:hAnsi="Trebuchet MS"/>
          <w:color w:val="auto"/>
        </w:rPr>
        <w:t xml:space="preserve">at the business meeting on the last day of the annual meeting. </w:t>
      </w:r>
    </w:p>
    <w:p w14:paraId="3D1D907D" w14:textId="77777777" w:rsidR="00756259" w:rsidRDefault="00756259">
      <w:pPr>
        <w:pStyle w:val="BodyA"/>
        <w:jc w:val="both"/>
        <w:rPr>
          <w:rFonts w:ascii="Trebuchet MS" w:eastAsia="Trebuchet MS" w:hAnsi="Trebuchet MS" w:cs="Trebuchet MS"/>
        </w:rPr>
      </w:pPr>
    </w:p>
    <w:p w14:paraId="323CDECE"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3.2.  </w:t>
      </w:r>
      <w:r>
        <w:rPr>
          <w:rFonts w:ascii="Trebuchet MS" w:hAnsi="Trebuchet MS"/>
          <w:u w:val="single"/>
        </w:rPr>
        <w:t>Special Meeting</w:t>
      </w:r>
      <w:r w:rsidRPr="008C6087">
        <w:rPr>
          <w:rFonts w:ascii="Trebuchet MS" w:hAnsi="Trebuchet MS"/>
          <w:color w:val="auto"/>
          <w:u w:val="single"/>
        </w:rPr>
        <w:t>s</w:t>
      </w:r>
      <w:r w:rsidRPr="008C6087">
        <w:rPr>
          <w:rFonts w:ascii="Trebuchet MS" w:hAnsi="Trebuchet MS"/>
          <w:color w:val="auto"/>
        </w:rPr>
        <w:t xml:space="preserve"> </w:t>
      </w:r>
      <w:r>
        <w:rPr>
          <w:rFonts w:ascii="Trebuchet MS" w:hAnsi="Trebuchet MS"/>
        </w:rPr>
        <w:t xml:space="preserve"> Special meetings of the members may be called by the President, </w:t>
      </w:r>
      <w:r>
        <w:rPr>
          <w:rFonts w:ascii="Trebuchet MS" w:hAnsi="Trebuchet MS"/>
          <w:strike/>
        </w:rPr>
        <w:t>or</w:t>
      </w:r>
      <w:r>
        <w:rPr>
          <w:rFonts w:ascii="Trebuchet MS" w:hAnsi="Trebuchet MS"/>
        </w:rPr>
        <w:t xml:space="preserve"> a majority (&gt;50%) of Board of Directors or by a request from no less than ten </w:t>
      </w:r>
      <w:r w:rsidRPr="008C6087">
        <w:rPr>
          <w:rFonts w:ascii="Trebuchet MS" w:hAnsi="Trebuchet MS"/>
          <w:color w:val="auto"/>
        </w:rPr>
        <w:t>percent</w:t>
      </w:r>
      <w:r>
        <w:rPr>
          <w:rFonts w:ascii="Trebuchet MS" w:hAnsi="Trebuchet MS"/>
        </w:rPr>
        <w:t xml:space="preserve"> (10%) of the voting members.</w:t>
      </w:r>
    </w:p>
    <w:p w14:paraId="643C650B" w14:textId="77777777" w:rsidR="00756259" w:rsidRDefault="00756259">
      <w:pPr>
        <w:pStyle w:val="BodyA"/>
        <w:jc w:val="both"/>
        <w:rPr>
          <w:rFonts w:ascii="Trebuchet MS" w:eastAsia="Trebuchet MS" w:hAnsi="Trebuchet MS" w:cs="Trebuchet MS"/>
        </w:rPr>
      </w:pPr>
    </w:p>
    <w:p w14:paraId="7BFD3986"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3.3.  </w:t>
      </w:r>
      <w:r>
        <w:rPr>
          <w:rFonts w:ascii="Trebuchet MS" w:hAnsi="Trebuchet MS"/>
          <w:u w:val="single"/>
        </w:rPr>
        <w:t>Notice of Meeting</w:t>
      </w:r>
      <w:r w:rsidRPr="008C6087">
        <w:rPr>
          <w:rFonts w:ascii="Trebuchet MS" w:hAnsi="Trebuchet MS"/>
          <w:color w:val="auto"/>
          <w:u w:val="single"/>
        </w:rPr>
        <w:t>s</w:t>
      </w:r>
      <w:r>
        <w:rPr>
          <w:rFonts w:ascii="Trebuchet MS" w:hAnsi="Trebuchet MS"/>
        </w:rPr>
        <w:t xml:space="preserve">  Written notice of all meetings of the members stating the time, place, and purpose of the meeting shall be given to each member by electronic communication no less than ten (10) days and no more than sixty (60) days prior </w:t>
      </w:r>
      <w:r>
        <w:rPr>
          <w:rFonts w:ascii="Trebuchet MS" w:hAnsi="Trebuchet MS"/>
          <w:color w:val="F12922"/>
        </w:rPr>
        <w:t xml:space="preserve"> </w:t>
      </w:r>
      <w:r w:rsidRPr="008C6087">
        <w:rPr>
          <w:rFonts w:ascii="Trebuchet MS" w:hAnsi="Trebuchet MS"/>
          <w:color w:val="auto"/>
        </w:rPr>
        <w:t>to</w:t>
      </w:r>
      <w:r>
        <w:rPr>
          <w:rFonts w:ascii="Trebuchet MS" w:hAnsi="Trebuchet MS"/>
        </w:rPr>
        <w:t xml:space="preserve"> the specified date of said meeting.  Notice of any meeting need not be given to any individual who signs a waiver of notice before or after the meeting.</w:t>
      </w:r>
      <w:r>
        <w:rPr>
          <w:rFonts w:ascii="Trebuchet MS" w:hAnsi="Trebuchet MS"/>
          <w:b/>
          <w:bCs/>
          <w:i/>
          <w:iCs/>
        </w:rPr>
        <w:t xml:space="preserve">  </w:t>
      </w:r>
      <w:r>
        <w:rPr>
          <w:rFonts w:ascii="Trebuchet MS" w:hAnsi="Trebuchet MS"/>
        </w:rPr>
        <w:t xml:space="preserve">Attendance of a member at a meeting constitutes a waiver of notice, except when the member protests at the beginning of the meeting that it is not lawfully called or convened. </w:t>
      </w:r>
    </w:p>
    <w:p w14:paraId="3C94C46A" w14:textId="77777777" w:rsidR="00756259" w:rsidRDefault="00756259">
      <w:pPr>
        <w:pStyle w:val="BodyA"/>
        <w:jc w:val="both"/>
        <w:rPr>
          <w:rFonts w:ascii="Trebuchet MS" w:eastAsia="Trebuchet MS" w:hAnsi="Trebuchet MS" w:cs="Trebuchet MS"/>
        </w:rPr>
      </w:pPr>
    </w:p>
    <w:p w14:paraId="323FDE5D"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3.4.  </w:t>
      </w:r>
      <w:r>
        <w:rPr>
          <w:rFonts w:ascii="Trebuchet MS" w:hAnsi="Trebuchet MS"/>
          <w:u w:val="single"/>
        </w:rPr>
        <w:t>Quorum</w:t>
      </w:r>
      <w:r>
        <w:rPr>
          <w:rFonts w:ascii="Trebuchet MS" w:hAnsi="Trebuchet MS"/>
        </w:rPr>
        <w:t xml:space="preserve">  The majority (&gt;50%) of voting members of </w:t>
      </w:r>
      <w:r w:rsidR="008C6087">
        <w:rPr>
          <w:rFonts w:ascii="Trebuchet MS" w:hAnsi="Trebuchet MS"/>
        </w:rPr>
        <w:t>T</w:t>
      </w:r>
      <w:r>
        <w:rPr>
          <w:rFonts w:ascii="Trebuchet MS" w:hAnsi="Trebuchet MS"/>
        </w:rPr>
        <w:t xml:space="preserve">he MSTCVS shall constitute a quorum at the meeting of The </w:t>
      </w:r>
      <w:r w:rsidR="008C6087">
        <w:rPr>
          <w:rFonts w:ascii="Trebuchet MS" w:hAnsi="Trebuchet MS"/>
        </w:rPr>
        <w:t>MSTCVS.</w:t>
      </w:r>
      <w:r>
        <w:rPr>
          <w:rFonts w:ascii="Trebuchet MS" w:hAnsi="Trebuchet MS"/>
        </w:rPr>
        <w:t xml:space="preserve"> </w:t>
      </w:r>
    </w:p>
    <w:p w14:paraId="5742770A" w14:textId="77777777" w:rsidR="00756259" w:rsidRDefault="00756259">
      <w:pPr>
        <w:pStyle w:val="BodyA"/>
        <w:ind w:firstLine="720"/>
        <w:jc w:val="both"/>
        <w:rPr>
          <w:rFonts w:ascii="Trebuchet MS" w:eastAsia="Trebuchet MS" w:hAnsi="Trebuchet MS" w:cs="Trebuchet MS"/>
        </w:rPr>
      </w:pPr>
    </w:p>
    <w:p w14:paraId="2BDDB1FF"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3.5.   </w:t>
      </w:r>
      <w:r>
        <w:rPr>
          <w:rFonts w:ascii="Trebuchet MS" w:hAnsi="Trebuchet MS"/>
          <w:u w:val="single"/>
        </w:rPr>
        <w:t>Vote Required</w:t>
      </w:r>
      <w:r>
        <w:rPr>
          <w:rFonts w:ascii="Trebuchet MS" w:hAnsi="Trebuchet MS"/>
        </w:rPr>
        <w:t xml:space="preserve">  All actions shall be authorized by a majority (&gt;50%) of the votes cast.</w:t>
      </w:r>
    </w:p>
    <w:p w14:paraId="730244AC" w14:textId="77777777" w:rsidR="00756259" w:rsidRDefault="00756259">
      <w:pPr>
        <w:pStyle w:val="BodyA"/>
        <w:jc w:val="both"/>
        <w:rPr>
          <w:rFonts w:ascii="Trebuchet MS" w:eastAsia="Trebuchet MS" w:hAnsi="Trebuchet MS" w:cs="Trebuchet MS"/>
        </w:rPr>
      </w:pPr>
    </w:p>
    <w:p w14:paraId="39116DCD"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3.6.   </w:t>
      </w:r>
      <w:r>
        <w:rPr>
          <w:rFonts w:ascii="Trebuchet MS" w:hAnsi="Trebuchet MS"/>
          <w:u w:val="single"/>
        </w:rPr>
        <w:t>Voting Rights</w:t>
      </w:r>
      <w:r>
        <w:rPr>
          <w:rFonts w:ascii="Trebuchet MS" w:hAnsi="Trebuchet MS"/>
        </w:rPr>
        <w:t xml:space="preserve">   Each Active </w:t>
      </w:r>
      <w:r w:rsidR="008C6087">
        <w:rPr>
          <w:rFonts w:ascii="Trebuchet MS" w:hAnsi="Trebuchet MS"/>
        </w:rPr>
        <w:t xml:space="preserve">and Senior </w:t>
      </w:r>
      <w:r>
        <w:rPr>
          <w:rFonts w:ascii="Trebuchet MS" w:hAnsi="Trebuchet MS"/>
        </w:rPr>
        <w:t xml:space="preserve">member present at a meeting of the members shall be entitled one (1) vote only.  At all member meetings, an Active </w:t>
      </w:r>
      <w:r w:rsidR="008C6087">
        <w:rPr>
          <w:rFonts w:ascii="Trebuchet MS" w:hAnsi="Trebuchet MS"/>
        </w:rPr>
        <w:t xml:space="preserve">and Senior </w:t>
      </w:r>
      <w:r>
        <w:rPr>
          <w:rFonts w:ascii="Trebuchet MS" w:hAnsi="Trebuchet MS"/>
        </w:rPr>
        <w:t>member of The MSTCVS not in attendance may vote either by proxy signed by the member or the member's duly authorized attorney-in-fact.  The Secretary/Treasurer of The MSTCVS should be in possession of the proxy prior to the convening of the meeting.</w:t>
      </w:r>
    </w:p>
    <w:p w14:paraId="6CAE19ED" w14:textId="77777777" w:rsidR="00756259" w:rsidRDefault="00756259">
      <w:pPr>
        <w:pStyle w:val="BodyA"/>
        <w:jc w:val="both"/>
        <w:rPr>
          <w:rFonts w:ascii="Trebuchet MS" w:eastAsia="Trebuchet MS" w:hAnsi="Trebuchet MS" w:cs="Trebuchet MS"/>
        </w:rPr>
      </w:pPr>
    </w:p>
    <w:p w14:paraId="6E258BBC"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3.7.   </w:t>
      </w:r>
      <w:r>
        <w:rPr>
          <w:rFonts w:ascii="Trebuchet MS" w:hAnsi="Trebuchet MS"/>
          <w:u w:val="single"/>
        </w:rPr>
        <w:t>Conduct of Meetings</w:t>
      </w:r>
      <w:r>
        <w:rPr>
          <w:rFonts w:ascii="Trebuchet MS" w:hAnsi="Trebuchet MS"/>
        </w:rPr>
        <w:t xml:space="preserve">  Meetings of the members generally shall follow accepted rules of parliamentary procedure as specified by Robert's Rules of Order.  Ultimate authority over matters of procedure shall be the President.</w:t>
      </w:r>
    </w:p>
    <w:p w14:paraId="316EA834" w14:textId="77777777" w:rsidR="00756259" w:rsidRDefault="00756259">
      <w:pPr>
        <w:pStyle w:val="BodyA"/>
        <w:jc w:val="both"/>
        <w:rPr>
          <w:rFonts w:ascii="Trebuchet MS" w:eastAsia="Trebuchet MS" w:hAnsi="Trebuchet MS" w:cs="Trebuchet MS"/>
        </w:rPr>
      </w:pPr>
    </w:p>
    <w:p w14:paraId="7D37A4EF"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3.8.   </w:t>
      </w:r>
      <w:r>
        <w:rPr>
          <w:rFonts w:ascii="Trebuchet MS" w:hAnsi="Trebuchet MS"/>
          <w:u w:val="single"/>
        </w:rPr>
        <w:t>Action Without a Meeting</w:t>
      </w:r>
      <w:r>
        <w:rPr>
          <w:rFonts w:ascii="Trebuchet MS" w:hAnsi="Trebuchet MS"/>
        </w:rPr>
        <w:t xml:space="preserve">   Any action may be taken without a meeting, prior to notice or vote, if the members unanimously (100%) consent to the action in writing.</w:t>
      </w:r>
    </w:p>
    <w:p w14:paraId="7AFB3637" w14:textId="77777777" w:rsidR="00756259" w:rsidRDefault="00756259">
      <w:pPr>
        <w:pStyle w:val="BodyA"/>
        <w:jc w:val="both"/>
        <w:rPr>
          <w:rFonts w:ascii="Trebuchet MS" w:eastAsia="Trebuchet MS" w:hAnsi="Trebuchet MS" w:cs="Trebuchet MS"/>
          <w:b/>
          <w:bCs/>
        </w:rPr>
      </w:pPr>
    </w:p>
    <w:p w14:paraId="125BDDE9" w14:textId="77777777" w:rsidR="00756259" w:rsidRDefault="00A27E9A">
      <w:pPr>
        <w:pStyle w:val="BodyA"/>
        <w:jc w:val="both"/>
        <w:rPr>
          <w:rFonts w:ascii="Trebuchet MS" w:eastAsia="Trebuchet MS" w:hAnsi="Trebuchet MS" w:cs="Trebuchet MS"/>
          <w:b/>
          <w:bCs/>
          <w:u w:val="single"/>
        </w:rPr>
      </w:pP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hAnsi="Trebuchet MS"/>
          <w:b/>
          <w:bCs/>
          <w:u w:val="single"/>
        </w:rPr>
        <w:t>Article IV: Board of Directors</w:t>
      </w:r>
    </w:p>
    <w:p w14:paraId="695CE5EB" w14:textId="77777777" w:rsidR="00756259" w:rsidRDefault="00A27E9A">
      <w:pPr>
        <w:pStyle w:val="BodyA"/>
        <w:jc w:val="both"/>
        <w:rPr>
          <w:rFonts w:ascii="Trebuchet MS" w:eastAsia="Trebuchet MS" w:hAnsi="Trebuchet MS" w:cs="Trebuchet MS"/>
          <w:b/>
          <w:bCs/>
        </w:rPr>
      </w:pPr>
      <w:r>
        <w:rPr>
          <w:rFonts w:ascii="Trebuchet MS" w:eastAsia="Trebuchet MS" w:hAnsi="Trebuchet MS" w:cs="Trebuchet MS"/>
          <w:b/>
          <w:bCs/>
        </w:rPr>
        <w:tab/>
      </w:r>
      <w:r>
        <w:rPr>
          <w:rFonts w:ascii="Trebuchet MS" w:eastAsia="Trebuchet MS" w:hAnsi="Trebuchet MS" w:cs="Trebuchet MS"/>
          <w:b/>
          <w:bCs/>
        </w:rPr>
        <w:tab/>
      </w:r>
    </w:p>
    <w:p w14:paraId="2BED6401"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4.1.  </w:t>
      </w:r>
      <w:r>
        <w:rPr>
          <w:rFonts w:ascii="Trebuchet MS" w:hAnsi="Trebuchet MS"/>
          <w:u w:val="single"/>
        </w:rPr>
        <w:t>General Powers</w:t>
      </w:r>
      <w:r>
        <w:rPr>
          <w:rFonts w:ascii="Trebuchet MS" w:hAnsi="Trebuchet MS"/>
        </w:rPr>
        <w:t xml:space="preserve"> The Board of Directors will manage the business and affairs of The MSTCVS, subject to the limitations set forth in the Article of Incorporation.</w:t>
      </w:r>
    </w:p>
    <w:p w14:paraId="4D2248F6" w14:textId="77777777" w:rsidR="00756259" w:rsidRDefault="00756259">
      <w:pPr>
        <w:pStyle w:val="BodyA"/>
        <w:jc w:val="both"/>
        <w:rPr>
          <w:rFonts w:ascii="Trebuchet MS" w:eastAsia="Trebuchet MS" w:hAnsi="Trebuchet MS" w:cs="Trebuchet MS"/>
        </w:rPr>
      </w:pPr>
    </w:p>
    <w:p w14:paraId="3755F3F6"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4.2.   </w:t>
      </w:r>
      <w:r>
        <w:rPr>
          <w:rFonts w:ascii="Trebuchet MS" w:hAnsi="Trebuchet MS"/>
          <w:u w:val="single"/>
        </w:rPr>
        <w:t>Number, Tenure, and Qualifications</w:t>
      </w:r>
      <w:r>
        <w:rPr>
          <w:rFonts w:ascii="Trebuchet MS" w:hAnsi="Trebuchet MS"/>
        </w:rPr>
        <w:t xml:space="preserve">   There shall be no less than seven (7) Directors of The MSTCVS consisting of the </w:t>
      </w:r>
      <w:r w:rsidRPr="008C6087">
        <w:rPr>
          <w:rFonts w:ascii="Trebuchet MS" w:hAnsi="Trebuchet MS"/>
          <w:color w:val="auto"/>
        </w:rPr>
        <w:t>Immediate</w:t>
      </w:r>
      <w:r>
        <w:rPr>
          <w:rFonts w:ascii="Trebuchet MS" w:hAnsi="Trebuchet MS"/>
        </w:rPr>
        <w:t xml:space="preserve"> Past-President, President, President-Elect, Secretary/Treasurer, and </w:t>
      </w:r>
      <w:r w:rsidRPr="008C6087">
        <w:rPr>
          <w:rFonts w:ascii="Trebuchet MS" w:hAnsi="Trebuchet MS"/>
          <w:color w:val="auto"/>
        </w:rPr>
        <w:t xml:space="preserve">at least </w:t>
      </w:r>
      <w:r>
        <w:rPr>
          <w:rFonts w:ascii="Trebuchet MS" w:hAnsi="Trebuchet MS"/>
        </w:rPr>
        <w:t xml:space="preserve">three (3) Councilors.  These Directors shall constitute </w:t>
      </w:r>
      <w:r w:rsidRPr="008C6087">
        <w:rPr>
          <w:rFonts w:ascii="Trebuchet MS" w:hAnsi="Trebuchet MS"/>
          <w:color w:val="auto"/>
        </w:rPr>
        <w:t xml:space="preserve">the voting constituency of </w:t>
      </w:r>
      <w:r>
        <w:rPr>
          <w:rFonts w:ascii="Trebuchet MS" w:hAnsi="Trebuchet MS"/>
        </w:rPr>
        <w:t xml:space="preserve">the Board of Directors of The MSTCVS.  All Directors must be Active </w:t>
      </w:r>
      <w:r w:rsidRPr="008C6087">
        <w:rPr>
          <w:rFonts w:ascii="Trebuchet MS" w:hAnsi="Trebuchet MS"/>
          <w:color w:val="auto"/>
        </w:rPr>
        <w:t xml:space="preserve">or Senior  </w:t>
      </w:r>
      <w:r>
        <w:rPr>
          <w:rFonts w:ascii="Trebuchet MS" w:hAnsi="Trebuchet MS"/>
        </w:rPr>
        <w:t xml:space="preserve">members.  </w:t>
      </w:r>
    </w:p>
    <w:p w14:paraId="777D0219" w14:textId="77777777" w:rsidR="00756259" w:rsidRDefault="00756259">
      <w:pPr>
        <w:pStyle w:val="BodyA"/>
        <w:jc w:val="both"/>
        <w:rPr>
          <w:rFonts w:ascii="Trebuchet MS" w:eastAsia="Trebuchet MS" w:hAnsi="Trebuchet MS" w:cs="Trebuchet MS"/>
        </w:rPr>
      </w:pPr>
    </w:p>
    <w:p w14:paraId="11C68234" w14:textId="77777777" w:rsidR="00756259" w:rsidRDefault="00A27E9A">
      <w:pPr>
        <w:pStyle w:val="BodyA"/>
        <w:jc w:val="both"/>
        <w:rPr>
          <w:rFonts w:ascii="Trebuchet MS" w:eastAsia="Trebuchet MS" w:hAnsi="Trebuchet MS" w:cs="Trebuchet MS"/>
        </w:rPr>
      </w:pPr>
      <w:r>
        <w:rPr>
          <w:rFonts w:ascii="Trebuchet MS" w:hAnsi="Trebuchet MS"/>
        </w:rPr>
        <w:t xml:space="preserve">The President-Elect shall be elected every two (2) years.  He or she will serve two (2) years as President-Elect, two (2) years as President, and two (2) years as </w:t>
      </w:r>
      <w:r w:rsidRPr="008C6087">
        <w:rPr>
          <w:rFonts w:ascii="Trebuchet MS" w:hAnsi="Trebuchet MS"/>
          <w:color w:val="auto"/>
        </w:rPr>
        <w:t>Immediate</w:t>
      </w:r>
      <w:r>
        <w:rPr>
          <w:rFonts w:ascii="Trebuchet MS" w:hAnsi="Trebuchet MS"/>
          <w:color w:val="F12922"/>
        </w:rPr>
        <w:t xml:space="preserve"> </w:t>
      </w:r>
      <w:r>
        <w:rPr>
          <w:rFonts w:ascii="Trebuchet MS" w:hAnsi="Trebuchet MS"/>
        </w:rPr>
        <w:t xml:space="preserve">Past-President or until he or she dies, resigns, or is disqualified or removed from office, whichever occurs first.  </w:t>
      </w:r>
    </w:p>
    <w:p w14:paraId="077DC7F5" w14:textId="77777777" w:rsidR="00756259" w:rsidRDefault="00756259">
      <w:pPr>
        <w:pStyle w:val="BodyA"/>
        <w:jc w:val="both"/>
        <w:rPr>
          <w:rFonts w:ascii="Trebuchet MS" w:eastAsia="Trebuchet MS" w:hAnsi="Trebuchet MS" w:cs="Trebuchet MS"/>
        </w:rPr>
      </w:pPr>
    </w:p>
    <w:p w14:paraId="7F6CA4EB" w14:textId="77777777" w:rsidR="00756259" w:rsidRPr="008C6087" w:rsidRDefault="00A27E9A">
      <w:pPr>
        <w:pStyle w:val="BodyA"/>
        <w:jc w:val="both"/>
        <w:rPr>
          <w:rFonts w:ascii="Trebuchet MS" w:eastAsia="Trebuchet MS" w:hAnsi="Trebuchet MS" w:cs="Trebuchet MS"/>
          <w:color w:val="auto"/>
        </w:rPr>
      </w:pPr>
      <w:r w:rsidRPr="008C6087">
        <w:rPr>
          <w:rFonts w:ascii="Trebuchet MS" w:hAnsi="Trebuchet MS"/>
          <w:color w:val="auto"/>
        </w:rPr>
        <w:t>The Secretary/Treasurer shall serve a minimum of three (3) years, and be appointed by the board every three (3) years.  He or she shall serve no more than a maximum of six (6) consecutive years</w:t>
      </w:r>
      <w:r w:rsidR="008C6087" w:rsidRPr="008C6087">
        <w:rPr>
          <w:rFonts w:ascii="Trebuchet MS" w:hAnsi="Trebuchet MS"/>
          <w:color w:val="auto"/>
        </w:rPr>
        <w:t>, i.e. two (2) terms</w:t>
      </w:r>
      <w:r w:rsidRPr="008C6087">
        <w:rPr>
          <w:rFonts w:ascii="Trebuchet MS" w:hAnsi="Trebuchet MS"/>
          <w:color w:val="auto"/>
        </w:rPr>
        <w:t xml:space="preserve"> or until that person dies, resigns, is disqualified or removed from office, whichever occurs first.</w:t>
      </w:r>
    </w:p>
    <w:p w14:paraId="05FFBDF1" w14:textId="77777777" w:rsidR="00756259" w:rsidRDefault="00756259">
      <w:pPr>
        <w:pStyle w:val="BodyA"/>
        <w:jc w:val="both"/>
        <w:rPr>
          <w:rFonts w:ascii="Trebuchet MS" w:eastAsia="Trebuchet MS" w:hAnsi="Trebuchet MS" w:cs="Trebuchet MS"/>
        </w:rPr>
      </w:pPr>
    </w:p>
    <w:p w14:paraId="3F266FB0" w14:textId="77777777" w:rsidR="00756259" w:rsidRDefault="00A27E9A">
      <w:pPr>
        <w:pStyle w:val="BodyA"/>
        <w:jc w:val="both"/>
        <w:rPr>
          <w:rFonts w:ascii="Trebuchet MS" w:hAnsi="Trebuchet MS"/>
        </w:rPr>
      </w:pPr>
      <w:r>
        <w:rPr>
          <w:rFonts w:ascii="Trebuchet MS" w:hAnsi="Trebuchet MS"/>
        </w:rPr>
        <w:t xml:space="preserve">Each Councilor shall be elected every three (3) years </w:t>
      </w:r>
      <w:r w:rsidR="008C6087">
        <w:rPr>
          <w:rFonts w:ascii="Trebuchet MS" w:hAnsi="Trebuchet MS"/>
        </w:rPr>
        <w:t>and serve</w:t>
      </w:r>
      <w:r>
        <w:rPr>
          <w:rFonts w:ascii="Trebuchet MS" w:hAnsi="Trebuchet MS"/>
        </w:rPr>
        <w:t xml:space="preserve"> for a minimum of three (3) consecutive years, and no more than a maximum of six (6) </w:t>
      </w:r>
      <w:r w:rsidR="008C6087">
        <w:rPr>
          <w:rFonts w:ascii="Trebuchet MS" w:hAnsi="Trebuchet MS"/>
        </w:rPr>
        <w:t>consecutive years</w:t>
      </w:r>
      <w:r>
        <w:rPr>
          <w:rFonts w:ascii="Trebuchet MS" w:hAnsi="Trebuchet MS"/>
        </w:rPr>
        <w:t xml:space="preserve"> or until that person dies, resigns, is disqualified or removed from office, whichever occurs first. </w:t>
      </w:r>
    </w:p>
    <w:p w14:paraId="40978210" w14:textId="77777777" w:rsidR="008C6087" w:rsidRDefault="008C6087">
      <w:pPr>
        <w:pStyle w:val="BodyA"/>
        <w:jc w:val="both"/>
        <w:rPr>
          <w:rFonts w:ascii="Trebuchet MS" w:eastAsia="Trebuchet MS" w:hAnsi="Trebuchet MS" w:cs="Trebuchet MS"/>
          <w:b/>
          <w:bCs/>
          <w:i/>
          <w:iCs/>
        </w:rPr>
      </w:pPr>
    </w:p>
    <w:p w14:paraId="0F657276"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4.3.    </w:t>
      </w:r>
      <w:r>
        <w:rPr>
          <w:rFonts w:ascii="Trebuchet MS" w:hAnsi="Trebuchet MS"/>
          <w:u w:val="single"/>
        </w:rPr>
        <w:t>Vacancies</w:t>
      </w:r>
      <w:r>
        <w:rPr>
          <w:rFonts w:ascii="Trebuchet MS" w:hAnsi="Trebuchet MS"/>
        </w:rPr>
        <w:t xml:space="preserve">   Vacancies on the Board of Directors shall be filled by the Board.  Selection of new Board member(s) shall be by majority (&gt;50%) vote of existing Board members.  New members shall serve for the remaining term of the Board member they are replacing.</w:t>
      </w:r>
    </w:p>
    <w:p w14:paraId="41E4D9C1" w14:textId="77777777" w:rsidR="00756259" w:rsidRDefault="00756259">
      <w:pPr>
        <w:pStyle w:val="BodyA"/>
        <w:jc w:val="both"/>
        <w:rPr>
          <w:rFonts w:ascii="Trebuchet MS" w:eastAsia="Trebuchet MS" w:hAnsi="Trebuchet MS" w:cs="Trebuchet MS"/>
        </w:rPr>
      </w:pPr>
    </w:p>
    <w:p w14:paraId="0382A67F" w14:textId="5DB35FE8" w:rsidR="00756259" w:rsidRDefault="00A27E9A">
      <w:pPr>
        <w:pStyle w:val="BodyA"/>
        <w:ind w:firstLine="720"/>
        <w:jc w:val="both"/>
        <w:rPr>
          <w:rFonts w:ascii="Trebuchet MS" w:eastAsia="Trebuchet MS" w:hAnsi="Trebuchet MS" w:cs="Trebuchet MS"/>
        </w:rPr>
      </w:pPr>
      <w:r>
        <w:rPr>
          <w:rFonts w:ascii="Trebuchet MS" w:hAnsi="Trebuchet MS"/>
        </w:rPr>
        <w:t xml:space="preserve">Section 4.4.    </w:t>
      </w:r>
      <w:r>
        <w:rPr>
          <w:rFonts w:ascii="Trebuchet MS" w:hAnsi="Trebuchet MS"/>
          <w:u w:val="single"/>
        </w:rPr>
        <w:t>Resignation and Removal</w:t>
      </w:r>
      <w:r>
        <w:rPr>
          <w:rFonts w:ascii="Trebuchet MS" w:hAnsi="Trebuchet MS"/>
        </w:rPr>
        <w:t xml:space="preserve">   A Director may resign at any time by written notice to the Board of Directors.  A removal vote may be initiated by presentation of signed petitions from no less than twenty percent (20%) of Board members</w:t>
      </w:r>
      <w:r w:rsidR="00CC6AE5">
        <w:rPr>
          <w:rFonts w:ascii="Trebuchet MS" w:hAnsi="Trebuchet MS"/>
        </w:rPr>
        <w:t>.</w:t>
      </w:r>
      <w:r>
        <w:rPr>
          <w:rFonts w:ascii="Trebuchet MS" w:hAnsi="Trebuchet MS"/>
        </w:rPr>
        <w:t xml:space="preserve"> A Director may be removed with or without cause</w:t>
      </w:r>
      <w:r>
        <w:rPr>
          <w:rFonts w:ascii="Trebuchet MS" w:hAnsi="Trebuchet MS"/>
          <w:b/>
          <w:bCs/>
          <w:i/>
          <w:iCs/>
        </w:rPr>
        <w:t xml:space="preserve"> </w:t>
      </w:r>
      <w:r>
        <w:rPr>
          <w:rFonts w:ascii="Trebuchet MS" w:hAnsi="Trebuchet MS"/>
        </w:rPr>
        <w:t>by a supermajority (66%) vote of the entire Board</w:t>
      </w:r>
      <w:r w:rsidR="00FF55F9">
        <w:rPr>
          <w:rFonts w:ascii="Trebuchet MS" w:hAnsi="Trebuchet MS"/>
          <w:strike/>
        </w:rPr>
        <w:t>.</w:t>
      </w:r>
      <w:r>
        <w:rPr>
          <w:rFonts w:ascii="Trebuchet MS" w:hAnsi="Trebuchet MS"/>
        </w:rPr>
        <w:t xml:space="preserve">  Petitions may be submitted to any officer of The MSTCVS not named in the petition</w:t>
      </w:r>
      <w:r w:rsidR="0093093F">
        <w:rPr>
          <w:rFonts w:ascii="Trebuchet MS" w:hAnsi="Trebuchet MS"/>
        </w:rPr>
        <w:t xml:space="preserve"> or in the event there is no such officer a petition may be submitted to any Board member</w:t>
      </w:r>
      <w:r>
        <w:rPr>
          <w:rFonts w:ascii="Trebuchet MS" w:hAnsi="Trebuchet MS"/>
        </w:rPr>
        <w:t>. The removal vote shall be by written or electronic ballot, and shall be conducted within thirty (30) days of receipt of the necessary petitions at any time of the year.  The removal decision will become effective upon completion of the vote.</w:t>
      </w:r>
    </w:p>
    <w:p w14:paraId="463A0065" w14:textId="77777777" w:rsidR="00756259" w:rsidRDefault="00756259">
      <w:pPr>
        <w:pStyle w:val="BodyA"/>
        <w:jc w:val="both"/>
        <w:rPr>
          <w:rFonts w:ascii="Trebuchet MS" w:eastAsia="Trebuchet MS" w:hAnsi="Trebuchet MS" w:cs="Trebuchet MS"/>
        </w:rPr>
      </w:pPr>
    </w:p>
    <w:p w14:paraId="3A2E0D9D"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4.5.    </w:t>
      </w:r>
      <w:r>
        <w:rPr>
          <w:rFonts w:ascii="Trebuchet MS" w:hAnsi="Trebuchet MS"/>
          <w:u w:val="single"/>
        </w:rPr>
        <w:t>President of the Board</w:t>
      </w:r>
      <w:r>
        <w:rPr>
          <w:rFonts w:ascii="Trebuchet MS" w:hAnsi="Trebuchet MS"/>
        </w:rPr>
        <w:t xml:space="preserve">   The President of the Board of Directors shall preside at all meetings of the Directors, unless extenuating circumstances should prevent the President from doing so.  In that case the President-Elect shall preside.  The President shall have such other duties and powers as the Board of Directors shall authorize. </w:t>
      </w:r>
      <w:r w:rsidRPr="008B1B4A">
        <w:rPr>
          <w:rFonts w:ascii="Trebuchet MS" w:hAnsi="Trebuchet MS"/>
          <w:color w:val="auto"/>
        </w:rPr>
        <w:t xml:space="preserve">The President shall work with the Executive Director to maintain the minutes of all meetings of the Board of Directors.  The </w:t>
      </w:r>
      <w:r>
        <w:rPr>
          <w:rFonts w:ascii="Trebuchet MS" w:hAnsi="Trebuchet MS"/>
        </w:rPr>
        <w:t xml:space="preserve">President shall see that all orders and resolutions of the Board of Directors are carried into effect and shall perform all other duties necessary or appropriate to the office of President. </w:t>
      </w:r>
    </w:p>
    <w:p w14:paraId="13CD2198" w14:textId="77777777" w:rsidR="00756259" w:rsidRDefault="00756259">
      <w:pPr>
        <w:pStyle w:val="BodyA"/>
        <w:jc w:val="both"/>
        <w:rPr>
          <w:rFonts w:ascii="Trebuchet MS" w:eastAsia="Trebuchet MS" w:hAnsi="Trebuchet MS" w:cs="Trebuchet MS"/>
        </w:rPr>
      </w:pPr>
    </w:p>
    <w:p w14:paraId="3F8E8ABA" w14:textId="17707CE4" w:rsidR="00756259" w:rsidRDefault="00A27E9A">
      <w:pPr>
        <w:pStyle w:val="BodyA"/>
        <w:ind w:firstLine="720"/>
        <w:jc w:val="both"/>
        <w:rPr>
          <w:rFonts w:ascii="Trebuchet MS" w:eastAsia="Trebuchet MS" w:hAnsi="Trebuchet MS" w:cs="Trebuchet MS"/>
        </w:rPr>
      </w:pPr>
      <w:r>
        <w:rPr>
          <w:rFonts w:ascii="Trebuchet MS" w:hAnsi="Trebuchet MS"/>
        </w:rPr>
        <w:t xml:space="preserve">Section 4.6.    </w:t>
      </w:r>
      <w:r>
        <w:rPr>
          <w:rFonts w:ascii="Trebuchet MS" w:hAnsi="Trebuchet MS"/>
          <w:u w:val="single"/>
        </w:rPr>
        <w:t>Secretary/Treasurer</w:t>
      </w:r>
      <w:r>
        <w:rPr>
          <w:rFonts w:ascii="Trebuchet MS" w:hAnsi="Trebuchet MS"/>
        </w:rPr>
        <w:t xml:space="preserve">   The Secretary/Treasurer shall perform such duties assigned to the Secretary/Treasurer by the President or by the Board of Directors.  The Secretary/Treasurer shall have the custody of the corporate funds and securities except as otherwise provided by the Board of Directors, shall keep full and accurate accounting records for The MSTCVS, and shall deposit all funds to the credit of The MSTCVS in such depositories as may be designated by the Board of Directors.     </w:t>
      </w:r>
    </w:p>
    <w:p w14:paraId="5A6CD87C" w14:textId="77777777" w:rsidR="00756259" w:rsidRDefault="00756259">
      <w:pPr>
        <w:pStyle w:val="BodyA"/>
        <w:jc w:val="both"/>
        <w:rPr>
          <w:rFonts w:ascii="Trebuchet MS" w:eastAsia="Trebuchet MS" w:hAnsi="Trebuchet MS" w:cs="Trebuchet MS"/>
        </w:rPr>
      </w:pPr>
    </w:p>
    <w:p w14:paraId="1CBA01DD" w14:textId="0CDA8611" w:rsidR="00756259" w:rsidRDefault="00A27E9A">
      <w:pPr>
        <w:pStyle w:val="BodyA"/>
        <w:ind w:firstLine="720"/>
        <w:jc w:val="both"/>
        <w:rPr>
          <w:rFonts w:ascii="Trebuchet MS" w:eastAsia="Trebuchet MS" w:hAnsi="Trebuchet MS" w:cs="Trebuchet MS"/>
        </w:rPr>
      </w:pPr>
      <w:r>
        <w:rPr>
          <w:rFonts w:ascii="Trebuchet MS" w:hAnsi="Trebuchet MS"/>
        </w:rPr>
        <w:t xml:space="preserve">Section 4.7.   </w:t>
      </w:r>
      <w:r>
        <w:rPr>
          <w:rFonts w:ascii="Trebuchet MS" w:hAnsi="Trebuchet MS"/>
          <w:u w:val="single"/>
        </w:rPr>
        <w:t>Other Officers</w:t>
      </w:r>
      <w:r>
        <w:rPr>
          <w:rFonts w:ascii="Trebuchet MS" w:hAnsi="Trebuchet MS"/>
        </w:rPr>
        <w:t xml:space="preserve">   Other officers may from time to time be appointed by the Board of Directors to perform such duties and exercise </w:t>
      </w:r>
      <w:r w:rsidR="008B1B4A">
        <w:rPr>
          <w:rFonts w:ascii="Trebuchet MS" w:hAnsi="Trebuchet MS"/>
        </w:rPr>
        <w:t>such authority as the Board of D</w:t>
      </w:r>
      <w:r>
        <w:rPr>
          <w:rFonts w:ascii="Trebuchet MS" w:hAnsi="Trebuchet MS"/>
        </w:rPr>
        <w:t xml:space="preserve">irectors or the President shall prescribe.  If necessary the Board of Directors may designate </w:t>
      </w:r>
      <w:r w:rsidR="00FF55F9">
        <w:rPr>
          <w:rFonts w:ascii="Trebuchet MS" w:hAnsi="Trebuchet MS"/>
        </w:rPr>
        <w:t>an individual</w:t>
      </w:r>
      <w:r>
        <w:rPr>
          <w:rFonts w:ascii="Trebuchet MS" w:hAnsi="Trebuchet MS"/>
        </w:rPr>
        <w:t xml:space="preserve"> to perform some or all the duties required to be performed by the Secretary/Treasurer under these Bylaws.</w:t>
      </w:r>
    </w:p>
    <w:p w14:paraId="26E63595" w14:textId="77777777" w:rsidR="00756259" w:rsidRDefault="00756259">
      <w:pPr>
        <w:pStyle w:val="BodyA"/>
        <w:jc w:val="both"/>
        <w:rPr>
          <w:rFonts w:ascii="Trebuchet MS" w:eastAsia="Trebuchet MS" w:hAnsi="Trebuchet MS" w:cs="Trebuchet MS"/>
        </w:rPr>
      </w:pPr>
    </w:p>
    <w:p w14:paraId="68A254BE" w14:textId="77777777" w:rsidR="00756259" w:rsidRPr="008B1B4A" w:rsidRDefault="00A27E9A">
      <w:pPr>
        <w:pStyle w:val="Default"/>
        <w:jc w:val="both"/>
        <w:rPr>
          <w:rFonts w:ascii="Trebuchet MS" w:eastAsia="Trebuchet MS" w:hAnsi="Trebuchet MS" w:cs="Trebuchet MS"/>
          <w:strike/>
          <w:color w:val="auto"/>
        </w:rPr>
      </w:pPr>
      <w:r w:rsidRPr="008B1B4A">
        <w:rPr>
          <w:rFonts w:ascii="Hoefler Text" w:eastAsia="Hoefler Text" w:hAnsi="Hoefler Text" w:cs="Hoefler Text"/>
          <w:color w:val="auto"/>
        </w:rPr>
        <w:tab/>
      </w:r>
      <w:r w:rsidRPr="008B1B4A">
        <w:rPr>
          <w:rFonts w:ascii="Trebuchet MS" w:hAnsi="Trebuchet MS"/>
          <w:color w:val="auto"/>
        </w:rPr>
        <w:t xml:space="preserve">Section 4.8.   </w:t>
      </w:r>
      <w:r w:rsidRPr="008B1B4A">
        <w:rPr>
          <w:rFonts w:ascii="Trebuchet MS" w:hAnsi="Trebuchet MS"/>
          <w:color w:val="auto"/>
          <w:u w:val="single"/>
        </w:rPr>
        <w:t>Executive Director</w:t>
      </w:r>
      <w:r w:rsidRPr="008B1B4A">
        <w:rPr>
          <w:rFonts w:ascii="Trebuchet MS" w:hAnsi="Trebuchet MS"/>
          <w:color w:val="auto"/>
        </w:rPr>
        <w:t xml:space="preserve">  The Executive Director shall report directly to the Board and shall have general executive powers and duties of supervision and management of The MSTCVS. The Executive Director’s responsibilities include carrying into effect all directions and resolutions of the Board of Directors, direct the day-to-day affairs of </w:t>
      </w:r>
      <w:r w:rsidR="008B1B4A" w:rsidRPr="008B1B4A">
        <w:rPr>
          <w:rFonts w:ascii="Trebuchet MS" w:hAnsi="Trebuchet MS"/>
          <w:color w:val="auto"/>
        </w:rPr>
        <w:t>The MSTCVS</w:t>
      </w:r>
      <w:r w:rsidRPr="008B1B4A">
        <w:rPr>
          <w:rFonts w:ascii="Trebuchet MS" w:hAnsi="Trebuchet MS"/>
          <w:color w:val="auto"/>
        </w:rPr>
        <w:t xml:space="preserve"> including reporting to the Board of Directors any violation of the rules and regulations (if any), collecting any charges or fees, and keeping records in the form prescribed from time to time by the Board of Directors and reporting thereon whenever so requested by the Board of Directors. The Executive Director will work closely with the Quality Collaborative Coordinating Center (See Article VII) to assure the smooth working of all The MSTCVS meetings and Quality Collaborative </w:t>
      </w:r>
      <w:r w:rsidRPr="008B1B4A">
        <w:rPr>
          <w:rFonts w:ascii="Trebuchet MS" w:hAnsi="Trebuchet MS"/>
          <w:color w:val="auto"/>
          <w:lang w:val="pt-PT"/>
        </w:rPr>
        <w:t>initiatives.</w:t>
      </w:r>
    </w:p>
    <w:p w14:paraId="480DFFDC" w14:textId="77777777" w:rsidR="00756259" w:rsidRDefault="00756259">
      <w:pPr>
        <w:pStyle w:val="BodyA"/>
        <w:jc w:val="both"/>
        <w:rPr>
          <w:rFonts w:ascii="Trebuchet MS" w:eastAsia="Trebuchet MS" w:hAnsi="Trebuchet MS" w:cs="Trebuchet MS"/>
        </w:rPr>
      </w:pPr>
    </w:p>
    <w:p w14:paraId="5C1D7F79" w14:textId="77777777" w:rsidR="00756259" w:rsidRDefault="00A27E9A">
      <w:pPr>
        <w:pStyle w:val="BodyA"/>
        <w:jc w:val="both"/>
        <w:rPr>
          <w:rFonts w:ascii="Trebuchet MS" w:eastAsia="Trebuchet MS" w:hAnsi="Trebuchet MS" w:cs="Trebuchet MS"/>
          <w:b/>
          <w:bCs/>
          <w:u w:val="single"/>
        </w:rPr>
      </w:pP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hAnsi="Trebuchet MS"/>
          <w:b/>
          <w:bCs/>
          <w:u w:val="single"/>
        </w:rPr>
        <w:t>Article V: Meetings of Directors</w:t>
      </w:r>
    </w:p>
    <w:p w14:paraId="72B03C04" w14:textId="77777777" w:rsidR="00756259" w:rsidRDefault="00756259">
      <w:pPr>
        <w:pStyle w:val="BodyA"/>
        <w:jc w:val="both"/>
        <w:rPr>
          <w:rFonts w:ascii="Trebuchet MS" w:eastAsia="Trebuchet MS" w:hAnsi="Trebuchet MS" w:cs="Trebuchet MS"/>
          <w:b/>
          <w:bCs/>
        </w:rPr>
      </w:pPr>
    </w:p>
    <w:p w14:paraId="6DFB5757"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5.1.  </w:t>
      </w:r>
      <w:r>
        <w:rPr>
          <w:rFonts w:ascii="Trebuchet MS" w:hAnsi="Trebuchet MS"/>
          <w:u w:val="single"/>
        </w:rPr>
        <w:t>Time and Places of Meetings</w:t>
      </w:r>
      <w:r>
        <w:rPr>
          <w:rFonts w:ascii="Trebuchet MS" w:hAnsi="Trebuchet MS"/>
        </w:rPr>
        <w:t xml:space="preserve">   Meetings of the Board of Directors will be held at the time and place fixed by the Board of Directors.</w:t>
      </w:r>
      <w:r w:rsidR="008B1B4A">
        <w:rPr>
          <w:rFonts w:ascii="Trebuchet MS" w:hAnsi="Trebuchet MS"/>
        </w:rPr>
        <w:t xml:space="preserve">  </w:t>
      </w:r>
      <w:r w:rsidR="008B1B4A" w:rsidRPr="008B1B4A">
        <w:rPr>
          <w:rFonts w:ascii="Trebuchet MS" w:hAnsi="Trebuchet MS"/>
          <w:color w:val="auto"/>
        </w:rPr>
        <w:t xml:space="preserve">Unless communicated differently all meetings of the Board shall take place on the third Tuesday of each month at 8:00 pm.  </w:t>
      </w:r>
    </w:p>
    <w:p w14:paraId="5E52A867" w14:textId="77777777" w:rsidR="00756259" w:rsidRDefault="00756259">
      <w:pPr>
        <w:pStyle w:val="BodyA"/>
        <w:jc w:val="both"/>
        <w:rPr>
          <w:rFonts w:ascii="Trebuchet MS" w:eastAsia="Trebuchet MS" w:hAnsi="Trebuchet MS" w:cs="Trebuchet MS"/>
        </w:rPr>
      </w:pPr>
    </w:p>
    <w:p w14:paraId="241364BE" w14:textId="77777777" w:rsidR="00756259" w:rsidRDefault="00A27E9A">
      <w:pPr>
        <w:pStyle w:val="BodyA"/>
        <w:ind w:firstLine="720"/>
        <w:jc w:val="both"/>
        <w:rPr>
          <w:rFonts w:ascii="Trebuchet MS" w:eastAsia="Trebuchet MS" w:hAnsi="Trebuchet MS" w:cs="Trebuchet MS"/>
          <w:color w:val="D71A16"/>
        </w:rPr>
      </w:pPr>
      <w:r>
        <w:rPr>
          <w:rFonts w:ascii="Trebuchet MS" w:hAnsi="Trebuchet MS"/>
        </w:rPr>
        <w:t xml:space="preserve">Section 5.2.  </w:t>
      </w:r>
      <w:r>
        <w:rPr>
          <w:rFonts w:ascii="Trebuchet MS" w:hAnsi="Trebuchet MS"/>
          <w:u w:val="single"/>
        </w:rPr>
        <w:t>Notice of Meetings</w:t>
      </w:r>
      <w:r>
        <w:rPr>
          <w:rFonts w:ascii="Trebuchet MS" w:hAnsi="Trebuchet MS"/>
        </w:rPr>
        <w:t xml:space="preserve">    </w:t>
      </w:r>
      <w:r w:rsidRPr="008B1B4A">
        <w:rPr>
          <w:rFonts w:ascii="Trebuchet MS" w:hAnsi="Trebuchet MS"/>
          <w:color w:val="auto"/>
        </w:rPr>
        <w:t xml:space="preserve">The agenda and </w:t>
      </w:r>
      <w:r>
        <w:rPr>
          <w:rFonts w:ascii="Trebuchet MS" w:hAnsi="Trebuchet MS"/>
        </w:rPr>
        <w:t xml:space="preserve">notice of all meetings stating the time, place, and purposes of the meeting shall be given by electronic communication by the Executive Director not less than </w:t>
      </w:r>
      <w:r w:rsidRPr="008B1B4A">
        <w:rPr>
          <w:rFonts w:ascii="Trebuchet MS" w:hAnsi="Trebuchet MS"/>
          <w:color w:val="auto"/>
        </w:rPr>
        <w:t xml:space="preserve">fourteen (14) </w:t>
      </w:r>
      <w:r>
        <w:rPr>
          <w:rFonts w:ascii="Trebuchet MS" w:hAnsi="Trebuchet MS"/>
        </w:rPr>
        <w:t xml:space="preserve">days and not more than </w:t>
      </w:r>
      <w:r w:rsidRPr="008B1B4A">
        <w:rPr>
          <w:rFonts w:ascii="Trebuchet MS" w:hAnsi="Trebuchet MS"/>
          <w:color w:val="auto"/>
        </w:rPr>
        <w:t xml:space="preserve">thirty (30) days prior to the date fixed for the meeting. Minutes of the previous meeting shall be distributed to the Board within </w:t>
      </w:r>
      <w:r w:rsidR="008B1B4A">
        <w:rPr>
          <w:rFonts w:ascii="Trebuchet MS" w:hAnsi="Trebuchet MS"/>
          <w:color w:val="auto"/>
        </w:rPr>
        <w:t xml:space="preserve">seven (7) </w:t>
      </w:r>
      <w:r w:rsidRPr="008B1B4A">
        <w:rPr>
          <w:rFonts w:ascii="Trebuchet MS" w:hAnsi="Trebuchet MS"/>
          <w:color w:val="auto"/>
        </w:rPr>
        <w:t>days following that meeting’s adjournment.</w:t>
      </w:r>
    </w:p>
    <w:p w14:paraId="170C8107" w14:textId="77777777" w:rsidR="00756259" w:rsidRDefault="00756259">
      <w:pPr>
        <w:pStyle w:val="BodyA"/>
        <w:jc w:val="both"/>
        <w:rPr>
          <w:rFonts w:ascii="Trebuchet MS" w:eastAsia="Trebuchet MS" w:hAnsi="Trebuchet MS" w:cs="Trebuchet MS"/>
        </w:rPr>
      </w:pPr>
    </w:p>
    <w:p w14:paraId="55BE9F44"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5.3.   </w:t>
      </w:r>
      <w:r>
        <w:rPr>
          <w:rFonts w:ascii="Trebuchet MS" w:hAnsi="Trebuchet MS"/>
          <w:u w:val="single"/>
        </w:rPr>
        <w:t>Waiver of Notice of Meetings</w:t>
      </w:r>
      <w:r>
        <w:rPr>
          <w:rFonts w:ascii="Trebuchet MS" w:hAnsi="Trebuchet MS"/>
        </w:rPr>
        <w:t xml:space="preserve">   Notice of any meeting of the Board of Dire</w:t>
      </w:r>
      <w:r w:rsidR="0045337C">
        <w:rPr>
          <w:rFonts w:ascii="Trebuchet MS" w:hAnsi="Trebuchet MS"/>
        </w:rPr>
        <w:t>ctors need not be given to any D</w:t>
      </w:r>
      <w:r>
        <w:rPr>
          <w:rFonts w:ascii="Trebuchet MS" w:hAnsi="Trebuchet MS"/>
        </w:rPr>
        <w:t>irector who signs a waiver of notice before or after</w:t>
      </w:r>
      <w:r w:rsidR="0045337C">
        <w:rPr>
          <w:rFonts w:ascii="Trebuchet MS" w:hAnsi="Trebuchet MS"/>
        </w:rPr>
        <w:t xml:space="preserve"> the meeting.  Attendance of a D</w:t>
      </w:r>
      <w:r>
        <w:rPr>
          <w:rFonts w:ascii="Trebuchet MS" w:hAnsi="Trebuchet MS"/>
        </w:rPr>
        <w:t xml:space="preserve">irector at a meeting of the Board of Directors constitutes a waiver of notice of such meeting, except when he or she protests at the beginning of the meeting that the meeting is not lawfully called or convened. </w:t>
      </w:r>
    </w:p>
    <w:p w14:paraId="0CF0D69D" w14:textId="77777777" w:rsidR="00756259" w:rsidRDefault="00756259">
      <w:pPr>
        <w:pStyle w:val="BodyA"/>
        <w:jc w:val="both"/>
        <w:rPr>
          <w:rFonts w:ascii="Trebuchet MS" w:eastAsia="Trebuchet MS" w:hAnsi="Trebuchet MS" w:cs="Trebuchet MS"/>
        </w:rPr>
      </w:pPr>
    </w:p>
    <w:p w14:paraId="0E65EF86" w14:textId="77777777" w:rsidR="00756259" w:rsidRDefault="00A27E9A">
      <w:pPr>
        <w:pStyle w:val="BodyA"/>
        <w:ind w:firstLine="720"/>
        <w:jc w:val="both"/>
        <w:rPr>
          <w:rFonts w:ascii="Trebuchet MS" w:eastAsia="Trebuchet MS" w:hAnsi="Trebuchet MS" w:cs="Trebuchet MS"/>
          <w:strike/>
        </w:rPr>
      </w:pPr>
      <w:r>
        <w:rPr>
          <w:rFonts w:ascii="Trebuchet MS" w:hAnsi="Trebuchet MS"/>
        </w:rPr>
        <w:t xml:space="preserve">Section 5.4.   </w:t>
      </w:r>
      <w:r>
        <w:rPr>
          <w:rFonts w:ascii="Trebuchet MS" w:hAnsi="Trebuchet MS"/>
          <w:u w:val="single"/>
        </w:rPr>
        <w:t>Special Meetings</w:t>
      </w:r>
      <w:r>
        <w:rPr>
          <w:rFonts w:ascii="Trebuchet MS" w:hAnsi="Trebuchet MS"/>
        </w:rPr>
        <w:t xml:space="preserve">   Special meetings may be called either by the President or any Director by giving two (2) days written notice to each </w:t>
      </w:r>
      <w:r w:rsidR="0045337C">
        <w:rPr>
          <w:rFonts w:ascii="Trebuchet MS" w:hAnsi="Trebuchet MS"/>
        </w:rPr>
        <w:t>D</w:t>
      </w:r>
      <w:r>
        <w:rPr>
          <w:rFonts w:ascii="Trebuchet MS" w:hAnsi="Trebuchet MS"/>
        </w:rPr>
        <w:t xml:space="preserve">irector electronically. </w:t>
      </w:r>
    </w:p>
    <w:p w14:paraId="77A29AC7" w14:textId="77777777" w:rsidR="00756259" w:rsidRDefault="00756259">
      <w:pPr>
        <w:pStyle w:val="BodyA"/>
        <w:jc w:val="both"/>
        <w:rPr>
          <w:rFonts w:ascii="Trebuchet MS" w:eastAsia="Trebuchet MS" w:hAnsi="Trebuchet MS" w:cs="Trebuchet MS"/>
        </w:rPr>
      </w:pPr>
    </w:p>
    <w:p w14:paraId="3418BFDA"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5.5.   </w:t>
      </w:r>
      <w:r>
        <w:rPr>
          <w:rFonts w:ascii="Trebuchet MS" w:hAnsi="Trebuchet MS"/>
          <w:u w:val="single"/>
        </w:rPr>
        <w:t>Quorum</w:t>
      </w:r>
      <w:r>
        <w:rPr>
          <w:rFonts w:ascii="Trebuchet MS" w:hAnsi="Trebuchet MS"/>
        </w:rPr>
        <w:t xml:space="preserve">   A majority (&gt;50%) of the Directors shall constitute a quorum for the transaction of business.  </w:t>
      </w:r>
      <w:r w:rsidR="0045337C">
        <w:rPr>
          <w:rFonts w:ascii="Trebuchet MS" w:hAnsi="Trebuchet MS"/>
        </w:rPr>
        <w:t>The act of a majority of those D</w:t>
      </w:r>
      <w:r>
        <w:rPr>
          <w:rFonts w:ascii="Trebuchet MS" w:hAnsi="Trebuchet MS"/>
        </w:rPr>
        <w:t>irectors’ present at any meeting at which there is a quorum shall constitute an act of the Board of Directors, except as otherwise provided by law or by the Articles of Incorporation.</w:t>
      </w:r>
    </w:p>
    <w:p w14:paraId="3484D5E7" w14:textId="77777777" w:rsidR="00756259" w:rsidRDefault="00756259">
      <w:pPr>
        <w:pStyle w:val="BodyA"/>
        <w:jc w:val="both"/>
        <w:rPr>
          <w:rFonts w:ascii="Trebuchet MS" w:eastAsia="Trebuchet MS" w:hAnsi="Trebuchet MS" w:cs="Trebuchet MS"/>
        </w:rPr>
      </w:pPr>
    </w:p>
    <w:p w14:paraId="670ED23C"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5.6.  </w:t>
      </w:r>
      <w:r>
        <w:rPr>
          <w:rFonts w:ascii="Trebuchet MS" w:hAnsi="Trebuchet MS"/>
          <w:u w:val="single"/>
        </w:rPr>
        <w:t>Voting Rights</w:t>
      </w:r>
      <w:r>
        <w:rPr>
          <w:rFonts w:ascii="Trebuchet MS" w:hAnsi="Trebuchet MS"/>
        </w:rPr>
        <w:t xml:space="preserve">   Each Director present at a meeting of the Board of Directors shall be entitled to one (1) vote.</w:t>
      </w:r>
    </w:p>
    <w:p w14:paraId="3EA44766" w14:textId="77777777" w:rsidR="00756259" w:rsidRDefault="00756259">
      <w:pPr>
        <w:pStyle w:val="BodyA"/>
        <w:jc w:val="both"/>
        <w:rPr>
          <w:rFonts w:ascii="Trebuchet MS" w:eastAsia="Trebuchet MS" w:hAnsi="Trebuchet MS" w:cs="Trebuchet MS"/>
        </w:rPr>
      </w:pPr>
    </w:p>
    <w:p w14:paraId="3F53FAB5"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5.7.   </w:t>
      </w:r>
      <w:r>
        <w:rPr>
          <w:rFonts w:ascii="Trebuchet MS" w:hAnsi="Trebuchet MS"/>
          <w:u w:val="single"/>
        </w:rPr>
        <w:t>Conduct of Meetings</w:t>
      </w:r>
      <w:r>
        <w:rPr>
          <w:rFonts w:ascii="Trebuchet MS" w:hAnsi="Trebuchet MS"/>
        </w:rPr>
        <w:t xml:space="preserve">   Meetings of the Board of Directors generally shall follow accepted rules of parliamentary procedure as specified by Robert's Rules of Order.  The Board may adopt any other form of procedure suited to the business being conducted. </w:t>
      </w:r>
    </w:p>
    <w:p w14:paraId="13C5C5C0" w14:textId="77777777" w:rsidR="00756259" w:rsidRDefault="00756259">
      <w:pPr>
        <w:pStyle w:val="BodyA"/>
        <w:jc w:val="both"/>
        <w:rPr>
          <w:rFonts w:ascii="Trebuchet MS" w:eastAsia="Trebuchet MS" w:hAnsi="Trebuchet MS" w:cs="Trebuchet MS"/>
        </w:rPr>
      </w:pPr>
    </w:p>
    <w:p w14:paraId="254021FB"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5.8.   </w:t>
      </w:r>
      <w:r>
        <w:rPr>
          <w:rFonts w:ascii="Trebuchet MS" w:hAnsi="Trebuchet MS"/>
          <w:u w:val="single"/>
        </w:rPr>
        <w:t>Action Without a Meeting</w:t>
      </w:r>
      <w:r>
        <w:rPr>
          <w:rFonts w:ascii="Trebuchet MS" w:hAnsi="Trebuchet MS"/>
        </w:rPr>
        <w:t xml:space="preserve">   Unless otherwise restricted by the Articles of Incorporation, any action may be taken without a meeting and without prior notice or a formal vote, if a written consent is submitted by all members of the Board of Directors.</w:t>
      </w:r>
    </w:p>
    <w:p w14:paraId="28645BBF" w14:textId="77777777" w:rsidR="00756259" w:rsidRDefault="00756259">
      <w:pPr>
        <w:pStyle w:val="BodyA"/>
        <w:jc w:val="both"/>
        <w:rPr>
          <w:rFonts w:ascii="Trebuchet MS" w:eastAsia="Trebuchet MS" w:hAnsi="Trebuchet MS" w:cs="Trebuchet MS"/>
        </w:rPr>
      </w:pPr>
    </w:p>
    <w:p w14:paraId="2D2085C1"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5.9.   </w:t>
      </w:r>
      <w:r>
        <w:rPr>
          <w:rFonts w:ascii="Trebuchet MS" w:hAnsi="Trebuchet MS"/>
          <w:u w:val="single"/>
        </w:rPr>
        <w:t>Participation by Telephone or Video Conferencing</w:t>
      </w:r>
      <w:r>
        <w:rPr>
          <w:rFonts w:ascii="Trebuchet MS" w:hAnsi="Trebuchet MS"/>
        </w:rPr>
        <w:t xml:space="preserve">   Members of the Board of Directors or members of any committee may participate in a meeting by means of a telephone or video-conference by which all persons participating in such meeting can hear each other clearly. Participation in such conferences shall constitute presence in person at the meeting.</w:t>
      </w:r>
    </w:p>
    <w:p w14:paraId="5724AE05" w14:textId="77777777" w:rsidR="00756259" w:rsidRDefault="00756259">
      <w:pPr>
        <w:pStyle w:val="BodyA"/>
        <w:jc w:val="both"/>
        <w:rPr>
          <w:rFonts w:ascii="Trebuchet MS" w:eastAsia="Trebuchet MS" w:hAnsi="Trebuchet MS" w:cs="Trebuchet MS"/>
        </w:rPr>
      </w:pPr>
    </w:p>
    <w:p w14:paraId="3534DE0B" w14:textId="77777777" w:rsidR="00756259" w:rsidRDefault="00A27E9A">
      <w:pPr>
        <w:pStyle w:val="BodyA"/>
        <w:jc w:val="both"/>
        <w:rPr>
          <w:rFonts w:ascii="Trebuchet MS" w:eastAsia="Trebuchet MS" w:hAnsi="Trebuchet MS" w:cs="Trebuchet MS"/>
          <w:b/>
          <w:bCs/>
          <w:u w:val="single"/>
        </w:rPr>
      </w:pP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hAnsi="Trebuchet MS"/>
          <w:b/>
          <w:bCs/>
          <w:u w:val="single"/>
        </w:rPr>
        <w:t>Article VI: Committees</w:t>
      </w:r>
    </w:p>
    <w:p w14:paraId="483718DF" w14:textId="77777777" w:rsidR="00756259" w:rsidRDefault="00756259">
      <w:pPr>
        <w:pStyle w:val="BodyA"/>
        <w:jc w:val="both"/>
        <w:rPr>
          <w:rFonts w:ascii="Trebuchet MS" w:eastAsia="Trebuchet MS" w:hAnsi="Trebuchet MS" w:cs="Trebuchet MS"/>
          <w:b/>
          <w:bCs/>
        </w:rPr>
      </w:pPr>
    </w:p>
    <w:p w14:paraId="04C20ACB" w14:textId="77777777" w:rsidR="00756259" w:rsidRDefault="00A27E9A">
      <w:pPr>
        <w:pStyle w:val="Default"/>
        <w:ind w:firstLine="720"/>
        <w:jc w:val="both"/>
        <w:rPr>
          <w:rFonts w:ascii="Trebuchet MS" w:eastAsia="Trebuchet MS" w:hAnsi="Trebuchet MS" w:cs="Trebuchet MS"/>
        </w:rPr>
      </w:pPr>
      <w:r>
        <w:rPr>
          <w:rFonts w:ascii="Trebuchet MS" w:hAnsi="Trebuchet MS"/>
        </w:rPr>
        <w:t xml:space="preserve">Section 6.1.   </w:t>
      </w:r>
      <w:r>
        <w:rPr>
          <w:rFonts w:ascii="Trebuchet MS" w:hAnsi="Trebuchet MS"/>
          <w:u w:val="single"/>
        </w:rPr>
        <w:t>Creation of Committees</w:t>
      </w:r>
      <w:r>
        <w:rPr>
          <w:rFonts w:ascii="Trebuchet MS" w:hAnsi="Trebuchet MS"/>
        </w:rPr>
        <w:t xml:space="preserve">  By resolution passed by a super majority (66%) of the Board of Directors,</w:t>
      </w:r>
      <w:r>
        <w:rPr>
          <w:rFonts w:ascii="Trebuchet MS" w:hAnsi="Trebuchet MS"/>
          <w:b/>
          <w:bCs/>
        </w:rPr>
        <w:t xml:space="preserve"> </w:t>
      </w:r>
      <w:r>
        <w:rPr>
          <w:rFonts w:ascii="Trebuchet MS" w:hAnsi="Trebuchet MS"/>
        </w:rPr>
        <w:t>the Board may create one or more committees for purposes of advancing the cause and purposes of The MSTCVS.   The Board has the power to appoint and remove members to these committees.</w:t>
      </w:r>
    </w:p>
    <w:p w14:paraId="2324B0D1" w14:textId="77777777" w:rsidR="00756259" w:rsidRDefault="00756259">
      <w:pPr>
        <w:pStyle w:val="Default"/>
        <w:jc w:val="both"/>
        <w:rPr>
          <w:rFonts w:ascii="Trebuchet MS" w:eastAsia="Trebuchet MS" w:hAnsi="Trebuchet MS" w:cs="Trebuchet MS"/>
        </w:rPr>
      </w:pPr>
    </w:p>
    <w:p w14:paraId="519FF5B3" w14:textId="77777777" w:rsidR="00756259" w:rsidRDefault="00A27E9A">
      <w:pPr>
        <w:pStyle w:val="BodyB"/>
        <w:ind w:firstLine="720"/>
        <w:jc w:val="both"/>
        <w:rPr>
          <w:rFonts w:ascii="Trebuchet MS" w:eastAsia="Trebuchet MS" w:hAnsi="Trebuchet MS" w:cs="Trebuchet MS"/>
        </w:rPr>
      </w:pPr>
      <w:r>
        <w:rPr>
          <w:rFonts w:ascii="Trebuchet MS" w:hAnsi="Trebuchet MS"/>
        </w:rPr>
        <w:t xml:space="preserve">Section 6.2. </w:t>
      </w:r>
      <w:r w:rsidR="0045337C">
        <w:rPr>
          <w:rFonts w:ascii="Trebuchet MS" w:hAnsi="Trebuchet MS"/>
          <w:u w:val="single"/>
        </w:rPr>
        <w:t xml:space="preserve">The </w:t>
      </w:r>
      <w:r>
        <w:rPr>
          <w:rFonts w:ascii="Trebuchet MS" w:hAnsi="Trebuchet MS"/>
          <w:u w:val="single"/>
        </w:rPr>
        <w:t xml:space="preserve">Collaborative </w:t>
      </w:r>
      <w:r w:rsidRPr="0045337C">
        <w:rPr>
          <w:rFonts w:ascii="Trebuchet MS" w:hAnsi="Trebuchet MS"/>
          <w:color w:val="auto"/>
          <w:u w:val="single"/>
        </w:rPr>
        <w:t>Quality</w:t>
      </w:r>
      <w:r>
        <w:rPr>
          <w:rFonts w:ascii="Trebuchet MS" w:hAnsi="Trebuchet MS"/>
          <w:u w:val="single"/>
        </w:rPr>
        <w:t xml:space="preserve"> Committee</w:t>
      </w:r>
      <w:r>
        <w:rPr>
          <w:rFonts w:ascii="Trebuchet MS" w:hAnsi="Trebuchet MS"/>
        </w:rPr>
        <w:t xml:space="preserve">  Please see Article VII: The Quality Collaborative.</w:t>
      </w:r>
    </w:p>
    <w:p w14:paraId="00A1C194" w14:textId="77777777" w:rsidR="00756259" w:rsidRDefault="0075625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p>
    <w:p w14:paraId="588BED4E"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6.3.    </w:t>
      </w:r>
      <w:r>
        <w:rPr>
          <w:rFonts w:ascii="Trebuchet MS" w:hAnsi="Trebuchet MS"/>
          <w:u w:val="single"/>
        </w:rPr>
        <w:t>The Nominating Committee</w:t>
      </w:r>
      <w:r>
        <w:rPr>
          <w:rFonts w:ascii="Trebuchet MS" w:hAnsi="Trebuchet MS"/>
        </w:rPr>
        <w:t xml:space="preserve">  The Nominating Committee consists of the President, President-Elect, and the Immediate Past-President.  It shall be responsible for identifying nominees for all directorship and committee positions.  Active members of The MSTCVS shall also enjoy the privilege of offering names for consideration. The Nominating  Committee shall meet as often as necessary, and shall submit to the Board of</w:t>
      </w:r>
      <w:r w:rsidR="0045337C">
        <w:rPr>
          <w:rFonts w:ascii="Trebuchet MS" w:hAnsi="Trebuchet MS"/>
        </w:rPr>
        <w:t xml:space="preserve"> Directors a slate to fill all D</w:t>
      </w:r>
      <w:r>
        <w:rPr>
          <w:rFonts w:ascii="Trebuchet MS" w:hAnsi="Trebuchet MS"/>
        </w:rPr>
        <w:t xml:space="preserve">irector and committee positions no less than six (6) weeks prior to the annual meeting. </w:t>
      </w:r>
      <w:r>
        <w:rPr>
          <w:rFonts w:ascii="Trebuchet MS" w:hAnsi="Trebuchet MS"/>
        </w:rPr>
        <w:tab/>
        <w:t xml:space="preserve">     </w:t>
      </w:r>
    </w:p>
    <w:p w14:paraId="0B1BBF6D" w14:textId="77777777" w:rsidR="00756259" w:rsidRDefault="00A27E9A">
      <w:pPr>
        <w:pStyle w:val="BodyA"/>
        <w:jc w:val="both"/>
        <w:rPr>
          <w:rFonts w:ascii="Trebuchet MS" w:eastAsia="Trebuchet MS" w:hAnsi="Trebuchet MS" w:cs="Trebuchet MS"/>
        </w:rPr>
      </w:pPr>
      <w:r>
        <w:rPr>
          <w:rFonts w:ascii="Trebuchet MS" w:eastAsia="Trebuchet MS" w:hAnsi="Trebuchet MS" w:cs="Trebuchet MS"/>
        </w:rPr>
        <w:tab/>
        <w:t xml:space="preserve">        </w:t>
      </w:r>
    </w:p>
    <w:p w14:paraId="428B81BA" w14:textId="758B1D35" w:rsidR="00756259" w:rsidRDefault="00A27E9A">
      <w:pPr>
        <w:pStyle w:val="BodyA"/>
        <w:jc w:val="both"/>
        <w:rPr>
          <w:rFonts w:ascii="Trebuchet MS" w:eastAsia="Trebuchet MS" w:hAnsi="Trebuchet MS" w:cs="Trebuchet MS"/>
        </w:rPr>
      </w:pPr>
      <w:r>
        <w:rPr>
          <w:rFonts w:ascii="Trebuchet MS" w:eastAsia="Trebuchet MS" w:hAnsi="Trebuchet MS" w:cs="Trebuchet MS"/>
        </w:rPr>
        <w:tab/>
      </w:r>
      <w:r>
        <w:rPr>
          <w:rFonts w:ascii="Trebuchet MS" w:hAnsi="Trebuchet MS"/>
        </w:rPr>
        <w:t xml:space="preserve">Once agreed upon by the Board, the slate shall be presented electronically to the active members four (4) weeks prior to the annual meeting.  Voting </w:t>
      </w:r>
      <w:r w:rsidRPr="0045337C">
        <w:rPr>
          <w:rFonts w:ascii="Trebuchet MS" w:hAnsi="Trebuchet MS"/>
          <w:color w:val="auto"/>
        </w:rPr>
        <w:t xml:space="preserve">submitted in writing or electronically </w:t>
      </w:r>
      <w:r w:rsidR="0093093F">
        <w:rPr>
          <w:rFonts w:ascii="Trebuchet MS" w:hAnsi="Trebuchet MS"/>
          <w:color w:val="auto"/>
        </w:rPr>
        <w:t xml:space="preserve">is accepted up to </w:t>
      </w:r>
      <w:r>
        <w:rPr>
          <w:rFonts w:ascii="Trebuchet MS" w:hAnsi="Trebuchet MS"/>
        </w:rPr>
        <w:t xml:space="preserve">5 pm the day before the annual business meeting of The MSTCVS.  </w:t>
      </w:r>
      <w:r w:rsidR="0093093F">
        <w:rPr>
          <w:rFonts w:ascii="Trebuchet MS" w:hAnsi="Trebuchet MS"/>
        </w:rPr>
        <w:t xml:space="preserve">A quorum of voting members should be present for election results to be valid, and candidates with the highest vote will be the winners of the election.  </w:t>
      </w:r>
      <w:r>
        <w:rPr>
          <w:rFonts w:ascii="Trebuchet MS" w:hAnsi="Trebuchet MS"/>
        </w:rPr>
        <w:t>Voting privileges shall be extended only to Active or Senior members in good standing with The MSTCVS.</w:t>
      </w:r>
    </w:p>
    <w:p w14:paraId="7CFCA132" w14:textId="77777777" w:rsidR="00756259" w:rsidRDefault="00756259">
      <w:pPr>
        <w:pStyle w:val="BodyA"/>
        <w:jc w:val="both"/>
        <w:rPr>
          <w:rFonts w:ascii="Trebuchet MS" w:eastAsia="Trebuchet MS" w:hAnsi="Trebuchet MS" w:cs="Trebuchet MS"/>
        </w:rPr>
      </w:pPr>
    </w:p>
    <w:p w14:paraId="02C0F933"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6.4.    </w:t>
      </w:r>
      <w:r>
        <w:rPr>
          <w:rFonts w:ascii="Trebuchet MS" w:hAnsi="Trebuchet MS"/>
          <w:u w:val="single"/>
        </w:rPr>
        <w:t>The Bylaws Committee</w:t>
      </w:r>
      <w:r>
        <w:rPr>
          <w:rFonts w:ascii="Trebuchet MS" w:hAnsi="Trebuchet MS"/>
        </w:rPr>
        <w:t xml:space="preserve">   The Bylaws Committee</w:t>
      </w:r>
      <w:r w:rsidRPr="0045337C">
        <w:rPr>
          <w:rFonts w:ascii="Trebuchet MS" w:hAnsi="Trebuchet MS"/>
          <w:color w:val="auto"/>
        </w:rPr>
        <w:t xml:space="preserve"> shall </w:t>
      </w:r>
      <w:r>
        <w:rPr>
          <w:rFonts w:ascii="Trebuchet MS" w:hAnsi="Trebuchet MS"/>
        </w:rPr>
        <w:t>consist</w:t>
      </w:r>
      <w:r>
        <w:rPr>
          <w:rFonts w:ascii="Trebuchet MS" w:hAnsi="Trebuchet MS"/>
          <w:strike/>
        </w:rPr>
        <w:t>s</w:t>
      </w:r>
      <w:r>
        <w:rPr>
          <w:rFonts w:ascii="Trebuchet MS" w:hAnsi="Trebuchet MS"/>
        </w:rPr>
        <w:t xml:space="preserve"> of the President-Elect, Executive Director and three (3)  members of the </w:t>
      </w:r>
      <w:r w:rsidRPr="0045337C">
        <w:rPr>
          <w:rFonts w:ascii="Trebuchet MS" w:hAnsi="Trebuchet MS"/>
          <w:color w:val="auto"/>
        </w:rPr>
        <w:t xml:space="preserve">of </w:t>
      </w:r>
      <w:r w:rsidR="0045337C" w:rsidRPr="0045337C">
        <w:rPr>
          <w:rFonts w:ascii="Trebuchet MS" w:hAnsi="Trebuchet MS"/>
          <w:color w:val="auto"/>
        </w:rPr>
        <w:t>The MSTCVS</w:t>
      </w:r>
      <w:r w:rsidRPr="0045337C">
        <w:rPr>
          <w:rFonts w:ascii="Trebuchet MS" w:hAnsi="Trebuchet MS"/>
          <w:color w:val="auto"/>
        </w:rPr>
        <w:t xml:space="preserve">,  </w:t>
      </w:r>
      <w:r>
        <w:rPr>
          <w:rFonts w:ascii="Trebuchet MS" w:hAnsi="Trebuchet MS"/>
        </w:rPr>
        <w:t xml:space="preserve">appointed for a three year cycle by the President, who are interested in promoting the causes and purposes of the MSTCVS </w:t>
      </w:r>
      <w:r w:rsidRPr="0045337C">
        <w:rPr>
          <w:rFonts w:ascii="Trebuchet MS" w:hAnsi="Trebuchet MS"/>
          <w:color w:val="auto"/>
        </w:rPr>
        <w:t xml:space="preserve">and who have been members for at least three (3) years.  </w:t>
      </w:r>
      <w:r>
        <w:rPr>
          <w:rFonts w:ascii="Trebuchet MS" w:hAnsi="Trebuchet MS"/>
        </w:rPr>
        <w:t>The committee shall meet yearly during the annual meeting or whenever necessary to review the Bylaws, and make suggestions about possible amendments or additions to the Bylaws.</w:t>
      </w:r>
    </w:p>
    <w:p w14:paraId="4024BAB9" w14:textId="77777777" w:rsidR="00756259" w:rsidRDefault="00756259">
      <w:pPr>
        <w:pStyle w:val="BodyA"/>
        <w:ind w:firstLine="720"/>
        <w:jc w:val="both"/>
        <w:rPr>
          <w:rFonts w:ascii="Trebuchet MS" w:eastAsia="Trebuchet MS" w:hAnsi="Trebuchet MS" w:cs="Trebuchet MS"/>
        </w:rPr>
      </w:pPr>
    </w:p>
    <w:p w14:paraId="5C1C1097" w14:textId="4AFF19EB" w:rsidR="00756259" w:rsidRPr="0045337C" w:rsidRDefault="00A27E9A">
      <w:pPr>
        <w:pStyle w:val="BodyA"/>
        <w:ind w:firstLine="720"/>
        <w:jc w:val="both"/>
        <w:rPr>
          <w:rFonts w:ascii="Trebuchet MS" w:eastAsia="Trebuchet MS" w:hAnsi="Trebuchet MS" w:cs="Trebuchet MS"/>
          <w:color w:val="auto"/>
        </w:rPr>
      </w:pPr>
      <w:r w:rsidRPr="0045337C">
        <w:rPr>
          <w:rFonts w:ascii="Trebuchet MS" w:hAnsi="Trebuchet MS"/>
          <w:color w:val="auto"/>
        </w:rPr>
        <w:t xml:space="preserve">Section 6.5. </w:t>
      </w:r>
      <w:r w:rsidRPr="0045337C">
        <w:rPr>
          <w:rFonts w:ascii="Trebuchet MS" w:hAnsi="Trebuchet MS"/>
          <w:color w:val="auto"/>
          <w:u w:val="single"/>
        </w:rPr>
        <w:t>The Membership Committee</w:t>
      </w:r>
      <w:r w:rsidRPr="0045337C">
        <w:rPr>
          <w:rFonts w:ascii="Trebuchet MS" w:hAnsi="Trebuchet MS"/>
          <w:color w:val="auto"/>
        </w:rPr>
        <w:t xml:space="preserve">  The Membership Committee shall consist of  three (3) members who are interested in enhancing the number of qualified candidates for </w:t>
      </w:r>
      <w:r w:rsidR="00FF55F9">
        <w:rPr>
          <w:rFonts w:ascii="Trebuchet MS" w:hAnsi="Trebuchet MS"/>
          <w:color w:val="auto"/>
        </w:rPr>
        <w:t>The MSTCVS</w:t>
      </w:r>
      <w:r w:rsidRPr="0045337C">
        <w:rPr>
          <w:rFonts w:ascii="Trebuchet MS" w:hAnsi="Trebuchet MS"/>
          <w:color w:val="auto"/>
        </w:rPr>
        <w:t>,  appointed for a three year cycle by the President. The Chair of the Membership Committee shall be the member who just completed his or her second year on the committee. The Chair shall report directly to the Board at its monthly meetings for discussion of potential candidates for membership</w:t>
      </w:r>
      <w:bookmarkStart w:id="0" w:name="_GoBack"/>
      <w:bookmarkEnd w:id="0"/>
      <w:r w:rsidRPr="0045337C">
        <w:rPr>
          <w:rFonts w:ascii="Trebuchet MS" w:hAnsi="Trebuchet MS"/>
          <w:color w:val="auto"/>
        </w:rPr>
        <w:t xml:space="preserve">. In addition the Chair of the Membership Committee shall work with the Executive Director to maintain an accurate roster of all members of </w:t>
      </w:r>
      <w:r w:rsidR="00FF55F9">
        <w:rPr>
          <w:rFonts w:ascii="Trebuchet MS" w:hAnsi="Trebuchet MS"/>
          <w:color w:val="auto"/>
        </w:rPr>
        <w:t>The MSTCVS</w:t>
      </w:r>
      <w:r w:rsidRPr="0045337C">
        <w:rPr>
          <w:rFonts w:ascii="Trebuchet MS" w:hAnsi="Trebuchet MS"/>
          <w:color w:val="auto"/>
        </w:rPr>
        <w:t xml:space="preserve">, complete with contact information, in each category specified in Article II, and present this updated list at the annual business meeting of </w:t>
      </w:r>
      <w:r w:rsidR="00FF55F9">
        <w:rPr>
          <w:rFonts w:ascii="Trebuchet MS" w:hAnsi="Trebuchet MS"/>
          <w:color w:val="auto"/>
        </w:rPr>
        <w:t>The MSTCVS</w:t>
      </w:r>
      <w:r w:rsidRPr="0045337C">
        <w:rPr>
          <w:rFonts w:ascii="Trebuchet MS" w:hAnsi="Trebuchet MS"/>
          <w:color w:val="auto"/>
        </w:rPr>
        <w:t>.</w:t>
      </w:r>
    </w:p>
    <w:p w14:paraId="3BB56957" w14:textId="77777777" w:rsidR="00756259" w:rsidRDefault="00756259">
      <w:pPr>
        <w:pStyle w:val="BodyA"/>
        <w:ind w:firstLine="720"/>
        <w:jc w:val="both"/>
        <w:rPr>
          <w:rFonts w:ascii="Trebuchet MS" w:eastAsia="Trebuchet MS" w:hAnsi="Trebuchet MS" w:cs="Trebuchet MS"/>
          <w:color w:val="D71A16"/>
        </w:rPr>
      </w:pPr>
    </w:p>
    <w:p w14:paraId="39970B71" w14:textId="77777777" w:rsidR="00756259" w:rsidRDefault="00A27E9A">
      <w:pPr>
        <w:pStyle w:val="BodyA"/>
        <w:ind w:firstLine="720"/>
        <w:jc w:val="both"/>
        <w:rPr>
          <w:rFonts w:ascii="Trebuchet MS" w:eastAsia="Trebuchet MS" w:hAnsi="Trebuchet MS" w:cs="Trebuchet MS"/>
        </w:rPr>
      </w:pPr>
      <w:r>
        <w:rPr>
          <w:rFonts w:ascii="Trebuchet MS" w:hAnsi="Trebuchet MS"/>
        </w:rPr>
        <w:t xml:space="preserve">Section 6.6. </w:t>
      </w:r>
      <w:r>
        <w:rPr>
          <w:rFonts w:ascii="Trebuchet MS" w:hAnsi="Trebuchet MS"/>
          <w:u w:val="single"/>
        </w:rPr>
        <w:t>The Ethics and Standards Committee</w:t>
      </w:r>
      <w:r>
        <w:rPr>
          <w:rFonts w:ascii="Trebuchet MS" w:hAnsi="Trebuchet MS"/>
        </w:rPr>
        <w:t xml:space="preserve">  The Ethics </w:t>
      </w:r>
      <w:r w:rsidRPr="00CC6AE5">
        <w:rPr>
          <w:rFonts w:ascii="Trebuchet MS" w:hAnsi="Trebuchet MS"/>
          <w:color w:val="auto"/>
        </w:rPr>
        <w:t xml:space="preserve">and Standards </w:t>
      </w:r>
      <w:r>
        <w:rPr>
          <w:rFonts w:ascii="Trebuchet MS" w:hAnsi="Trebuchet MS"/>
        </w:rPr>
        <w:t xml:space="preserve">Committee shall consist of </w:t>
      </w:r>
      <w:r w:rsidRPr="00CC6AE5">
        <w:rPr>
          <w:rFonts w:ascii="Trebuchet MS" w:hAnsi="Trebuchet MS"/>
          <w:color w:val="auto"/>
        </w:rPr>
        <w:t xml:space="preserve">the Board’s Councilors.  </w:t>
      </w:r>
      <w:r>
        <w:rPr>
          <w:rFonts w:ascii="Trebuchet MS" w:hAnsi="Trebuchet MS"/>
        </w:rPr>
        <w:t>It will consider issues of unethical behavior as defined by the AMA Code of Medical Ethics (2017) as well as issues arising from unsatisfactory quality of care among the membership of MSTCVS. Reports of such behavior or results of care should be addressed to the President, and, after consulting the committee, the President will present the findings to the Board for consideration. Further action shall be determined by the procedure outlined in Article 2.3.</w:t>
      </w:r>
    </w:p>
    <w:p w14:paraId="50B4E402" w14:textId="77777777" w:rsidR="00756259" w:rsidRDefault="00756259">
      <w:pPr>
        <w:pStyle w:val="BodyA"/>
        <w:ind w:firstLine="720"/>
        <w:jc w:val="both"/>
        <w:rPr>
          <w:rFonts w:ascii="Trebuchet MS" w:eastAsia="Trebuchet MS" w:hAnsi="Trebuchet MS" w:cs="Trebuchet MS"/>
        </w:rPr>
      </w:pPr>
    </w:p>
    <w:p w14:paraId="469BFE03" w14:textId="77777777" w:rsidR="00756259" w:rsidRDefault="00A27E9A">
      <w:pPr>
        <w:pStyle w:val="BodyA"/>
        <w:ind w:firstLine="720"/>
        <w:jc w:val="both"/>
        <w:rPr>
          <w:rFonts w:ascii="Trebuchet MS" w:eastAsia="Trebuchet MS" w:hAnsi="Trebuchet MS" w:cs="Trebuchet MS"/>
          <w:b/>
          <w:bCs/>
          <w:u w:val="single"/>
        </w:rPr>
      </w:pP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hAnsi="Trebuchet MS"/>
          <w:b/>
          <w:bCs/>
          <w:u w:val="single"/>
        </w:rPr>
        <w:t>Article VII: The Quality Collaborative</w:t>
      </w:r>
    </w:p>
    <w:p w14:paraId="696C9865" w14:textId="77777777" w:rsidR="00756259" w:rsidRDefault="00756259">
      <w:pPr>
        <w:pStyle w:val="BodyB"/>
        <w:jc w:val="both"/>
        <w:rPr>
          <w:rFonts w:ascii="Trebuchet MS" w:eastAsia="Trebuchet MS" w:hAnsi="Trebuchet MS" w:cs="Trebuchet MS"/>
          <w:b/>
          <w:bCs/>
          <w:u w:val="single"/>
        </w:rPr>
      </w:pPr>
    </w:p>
    <w:p w14:paraId="061F5CB2" w14:textId="20FF50B2"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eastAsia="Trebuchet MS" w:hAnsi="Trebuchet MS" w:cs="Trebuchet MS"/>
          <w:b/>
          <w:bCs/>
        </w:rPr>
        <w:tab/>
      </w:r>
      <w:r>
        <w:rPr>
          <w:rFonts w:ascii="Trebuchet MS" w:hAnsi="Trebuchet MS"/>
        </w:rPr>
        <w:t xml:space="preserve">The MSTCVS Quality Collaborative was formed in 2001 by active members of </w:t>
      </w:r>
      <w:r w:rsidR="00FF55F9">
        <w:rPr>
          <w:rFonts w:ascii="Trebuchet MS" w:hAnsi="Trebuchet MS"/>
        </w:rPr>
        <w:t>The MSTCVS</w:t>
      </w:r>
      <w:r>
        <w:rPr>
          <w:rFonts w:ascii="Trebuchet MS" w:hAnsi="Trebuchet MS"/>
        </w:rPr>
        <w:t xml:space="preserve">.  It has become a model to promote quality improvement and create educational opportunities for the </w:t>
      </w:r>
      <w:r w:rsidR="00CC6AE5">
        <w:rPr>
          <w:rFonts w:ascii="Trebuchet MS" w:hAnsi="Trebuchet MS"/>
        </w:rPr>
        <w:t>specialty</w:t>
      </w:r>
      <w:r>
        <w:rPr>
          <w:rFonts w:ascii="Trebuchet MS" w:hAnsi="Trebuchet MS"/>
        </w:rPr>
        <w:t xml:space="preserve"> of </w:t>
      </w:r>
      <w:r w:rsidRPr="00CC6AE5">
        <w:rPr>
          <w:rFonts w:ascii="Trebuchet MS" w:hAnsi="Trebuchet MS"/>
          <w:color w:val="auto"/>
        </w:rPr>
        <w:t xml:space="preserve">Thoracic and </w:t>
      </w:r>
      <w:r>
        <w:rPr>
          <w:rFonts w:ascii="Trebuchet MS" w:hAnsi="Trebuchet MS"/>
        </w:rPr>
        <w:t xml:space="preserve">Cardiovascular Surgery.  The Quality Collaborative is made up of two components, The Collaborative </w:t>
      </w:r>
      <w:r w:rsidRPr="00CC6AE5">
        <w:rPr>
          <w:rFonts w:ascii="Trebuchet MS" w:hAnsi="Trebuchet MS"/>
          <w:color w:val="auto"/>
        </w:rPr>
        <w:t>Quality</w:t>
      </w:r>
      <w:r>
        <w:rPr>
          <w:rFonts w:ascii="Trebuchet MS" w:hAnsi="Trebuchet MS"/>
          <w:color w:val="F12922"/>
        </w:rPr>
        <w:t xml:space="preserve"> </w:t>
      </w:r>
      <w:r>
        <w:rPr>
          <w:rFonts w:ascii="Trebuchet MS" w:hAnsi="Trebuchet MS"/>
        </w:rPr>
        <w:t>Committee and The Quality Co</w:t>
      </w:r>
      <w:r w:rsidR="00FF55F9">
        <w:rPr>
          <w:rFonts w:ascii="Trebuchet MS" w:hAnsi="Trebuchet MS"/>
        </w:rPr>
        <w:t>llaborative Coordinating Center.</w:t>
      </w:r>
    </w:p>
    <w:p w14:paraId="7C33D1C2" w14:textId="77777777" w:rsidR="00756259" w:rsidRDefault="0075625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p>
    <w:p w14:paraId="6B02E90C" w14:textId="4D8AAD05"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eastAsia="Trebuchet MS" w:hAnsi="Trebuchet MS" w:cs="Trebuchet MS"/>
        </w:rPr>
        <w:tab/>
        <w:t xml:space="preserve">The </w:t>
      </w:r>
      <w:r w:rsidRPr="00CC6AE5">
        <w:rPr>
          <w:rFonts w:ascii="Trebuchet MS" w:hAnsi="Trebuchet MS"/>
          <w:color w:val="auto"/>
        </w:rPr>
        <w:t xml:space="preserve">Collaborative Quality Committee </w:t>
      </w:r>
      <w:r>
        <w:rPr>
          <w:rFonts w:ascii="Trebuchet MS" w:hAnsi="Trebuchet MS"/>
        </w:rPr>
        <w:t xml:space="preserve">is made up of one active surgeon from each of the </w:t>
      </w:r>
      <w:r w:rsidR="00635FA5" w:rsidRPr="00635FA5">
        <w:rPr>
          <w:rFonts w:ascii="Trebuchet MS" w:hAnsi="Trebuchet MS"/>
          <w:color w:val="auto"/>
        </w:rPr>
        <w:t xml:space="preserve">participating cardiac and thoracic surgery programs </w:t>
      </w:r>
      <w:r>
        <w:rPr>
          <w:rFonts w:ascii="Trebuchet MS" w:hAnsi="Trebuchet MS"/>
        </w:rPr>
        <w:t xml:space="preserve">in Michigan. The MSTCVS President and President-Elect shall ipso facto be members of </w:t>
      </w:r>
      <w:r w:rsidR="00FF55F9">
        <w:rPr>
          <w:rFonts w:ascii="Trebuchet MS" w:hAnsi="Trebuchet MS"/>
        </w:rPr>
        <w:t xml:space="preserve">the </w:t>
      </w:r>
      <w:r w:rsidR="00FF55F9" w:rsidRPr="00FF55F9">
        <w:rPr>
          <w:rFonts w:ascii="Trebuchet MS" w:hAnsi="Trebuchet MS"/>
          <w:color w:val="auto"/>
        </w:rPr>
        <w:t>Collaborative</w:t>
      </w:r>
      <w:r w:rsidRPr="00CC6AE5">
        <w:rPr>
          <w:rFonts w:ascii="Trebuchet MS" w:hAnsi="Trebuchet MS"/>
          <w:color w:val="auto"/>
        </w:rPr>
        <w:t xml:space="preserve"> Quality Committee</w:t>
      </w:r>
      <w:r>
        <w:rPr>
          <w:rFonts w:ascii="Trebuchet MS" w:hAnsi="Trebuchet MS"/>
          <w:color w:val="F12922"/>
        </w:rPr>
        <w:t xml:space="preserve"> </w:t>
      </w:r>
      <w:r>
        <w:rPr>
          <w:rFonts w:ascii="Trebuchet MS" w:hAnsi="Trebuchet MS"/>
        </w:rPr>
        <w:t xml:space="preserve">and attend its meetings, irrespective of </w:t>
      </w:r>
      <w:r w:rsidR="00FF55F9">
        <w:rPr>
          <w:rFonts w:ascii="Trebuchet MS" w:hAnsi="Trebuchet MS"/>
        </w:rPr>
        <w:t>whether representation</w:t>
      </w:r>
      <w:r>
        <w:rPr>
          <w:rFonts w:ascii="Trebuchet MS" w:hAnsi="Trebuchet MS"/>
        </w:rPr>
        <w:t xml:space="preserve"> of the facility where they operate already exists on the </w:t>
      </w:r>
      <w:r w:rsidRPr="00CC6AE5">
        <w:rPr>
          <w:rFonts w:ascii="Trebuchet MS" w:hAnsi="Trebuchet MS"/>
          <w:color w:val="auto"/>
        </w:rPr>
        <w:t xml:space="preserve">Collaborative Quality Committee.  </w:t>
      </w:r>
      <w:r>
        <w:rPr>
          <w:rFonts w:ascii="Trebuchet MS" w:hAnsi="Trebuchet MS"/>
        </w:rPr>
        <w:t xml:space="preserve">In such capacity, it is intended they shall represent the Board’s perspective.  </w:t>
      </w:r>
    </w:p>
    <w:p w14:paraId="69B36F03" w14:textId="77777777" w:rsidR="00756259" w:rsidRDefault="0075625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p>
    <w:p w14:paraId="23B6B775" w14:textId="77777777" w:rsidR="00756259" w:rsidRPr="00CC6AE5"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color w:val="auto"/>
        </w:rPr>
      </w:pPr>
      <w:r>
        <w:rPr>
          <w:rFonts w:ascii="Trebuchet MS" w:eastAsia="Trebuchet MS" w:hAnsi="Trebuchet MS" w:cs="Trebuchet MS"/>
        </w:rPr>
        <w:tab/>
      </w:r>
      <w:r>
        <w:rPr>
          <w:rFonts w:ascii="Trebuchet MS" w:hAnsi="Trebuchet MS"/>
        </w:rPr>
        <w:t xml:space="preserve">Each of the </w:t>
      </w:r>
      <w:r w:rsidR="00635FA5" w:rsidRPr="00635FA5">
        <w:rPr>
          <w:rFonts w:ascii="Trebuchet MS" w:hAnsi="Trebuchet MS"/>
          <w:color w:val="auto"/>
        </w:rPr>
        <w:t xml:space="preserve">participating cardiac and thoracic surgery programs </w:t>
      </w:r>
      <w:r>
        <w:rPr>
          <w:rFonts w:ascii="Trebuchet MS" w:hAnsi="Trebuchet MS"/>
        </w:rPr>
        <w:t xml:space="preserve">shall have one representative with one (1) vote on the </w:t>
      </w:r>
      <w:r w:rsidRPr="00CC6AE5">
        <w:rPr>
          <w:rFonts w:ascii="Trebuchet MS" w:hAnsi="Trebuchet MS"/>
          <w:color w:val="auto"/>
        </w:rPr>
        <w:t xml:space="preserve">Collaborative Quality Committee.   </w:t>
      </w:r>
      <w:r>
        <w:rPr>
          <w:rFonts w:ascii="Trebuchet MS" w:hAnsi="Trebuchet MS"/>
        </w:rPr>
        <w:t>Each surgeon so appointed shall serve for three (3) year cycles. The President and President-Elect of T</w:t>
      </w:r>
      <w:r>
        <w:rPr>
          <w:rFonts w:ascii="Trebuchet MS" w:hAnsi="Trebuchet MS"/>
          <w:lang w:val="nl-NL"/>
        </w:rPr>
        <w:t xml:space="preserve">he MSTCVS  </w:t>
      </w:r>
      <w:r>
        <w:rPr>
          <w:rFonts w:ascii="Trebuchet MS" w:hAnsi="Trebuchet MS"/>
        </w:rPr>
        <w:t xml:space="preserve">shall be ad hoc voting members of the </w:t>
      </w:r>
      <w:r w:rsidRPr="00CC6AE5">
        <w:rPr>
          <w:rFonts w:ascii="Trebuchet MS" w:hAnsi="Trebuchet MS"/>
          <w:color w:val="auto"/>
        </w:rPr>
        <w:t>Collaborative Quality Committee and each should have one (1) vote.</w:t>
      </w:r>
    </w:p>
    <w:p w14:paraId="33A8D687" w14:textId="77777777" w:rsidR="00756259" w:rsidRPr="00CC6AE5" w:rsidRDefault="0075625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color w:val="auto"/>
        </w:rPr>
      </w:pPr>
    </w:p>
    <w:p w14:paraId="6F3AB668"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 xml:space="preserve">The Collaborative </w:t>
      </w:r>
      <w:r w:rsidRPr="00CC6AE5">
        <w:rPr>
          <w:rFonts w:ascii="Trebuchet MS" w:hAnsi="Trebuchet MS"/>
          <w:color w:val="auto"/>
        </w:rPr>
        <w:t>Quality</w:t>
      </w:r>
      <w:r>
        <w:rPr>
          <w:rFonts w:ascii="Trebuchet MS" w:hAnsi="Trebuchet MS"/>
        </w:rPr>
        <w:t xml:space="preserve"> Committee meets quarterly to: </w:t>
      </w:r>
    </w:p>
    <w:p w14:paraId="3A74AAEB" w14:textId="77777777" w:rsidR="00756259" w:rsidRDefault="0075625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p>
    <w:p w14:paraId="28CDCC05"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1.</w:t>
      </w:r>
      <w:r>
        <w:rPr>
          <w:rFonts w:ascii="Trebuchet MS" w:hAnsi="Trebuchet MS"/>
        </w:rPr>
        <w:tab/>
        <w:t xml:space="preserve">Analyze the structure, process, and outcome metrics related to cardio-thoracic surgery  </w:t>
      </w:r>
      <w:r>
        <w:rPr>
          <w:rFonts w:ascii="Trebuchet MS" w:eastAsia="Trebuchet MS" w:hAnsi="Trebuchet MS" w:cs="Trebuchet MS"/>
        </w:rPr>
        <w:tab/>
      </w:r>
      <w:r>
        <w:rPr>
          <w:rFonts w:ascii="Trebuchet MS" w:eastAsia="Trebuchet MS" w:hAnsi="Trebuchet MS" w:cs="Trebuchet MS"/>
        </w:rPr>
        <w:tab/>
      </w:r>
      <w:r>
        <w:rPr>
          <w:rFonts w:ascii="Trebuchet MS" w:hAnsi="Trebuchet MS"/>
        </w:rPr>
        <w:t>among participating sites.</w:t>
      </w:r>
    </w:p>
    <w:p w14:paraId="7A189CB3"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2.</w:t>
      </w:r>
      <w:r>
        <w:rPr>
          <w:rFonts w:ascii="Trebuchet MS" w:hAnsi="Trebuchet MS"/>
        </w:rPr>
        <w:tab/>
        <w:t>Identify inter-institutional variation in these metrics.</w:t>
      </w:r>
    </w:p>
    <w:p w14:paraId="1D408AC5"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3.</w:t>
      </w:r>
      <w:r>
        <w:rPr>
          <w:rFonts w:ascii="Trebuchet MS" w:hAnsi="Trebuchet MS"/>
        </w:rPr>
        <w:tab/>
        <w:t>Locate best practices among sites and disseminate findings to all participants.</w:t>
      </w:r>
    </w:p>
    <w:p w14:paraId="50187843"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4.</w:t>
      </w:r>
      <w:r>
        <w:rPr>
          <w:rFonts w:ascii="Trebuchet MS" w:hAnsi="Trebuchet MS"/>
        </w:rPr>
        <w:tab/>
        <w:t xml:space="preserve">Facilitate self-assessment and self-improvement of participating sites through </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t>C</w:t>
      </w:r>
      <w:r>
        <w:rPr>
          <w:rFonts w:ascii="Trebuchet MS" w:hAnsi="Trebuchet MS"/>
        </w:rPr>
        <w:t>ontinuous Quality Improvement (CQI) processes.</w:t>
      </w:r>
    </w:p>
    <w:p w14:paraId="55CA943B"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5.</w:t>
      </w:r>
      <w:r>
        <w:rPr>
          <w:rFonts w:ascii="Trebuchet MS" w:hAnsi="Trebuchet MS"/>
        </w:rPr>
        <w:tab/>
        <w:t xml:space="preserve">Provide educational and learning opportunities for surgeons and data managers who </w:t>
      </w:r>
      <w:r>
        <w:rPr>
          <w:rFonts w:ascii="Trebuchet MS" w:eastAsia="Trebuchet MS" w:hAnsi="Trebuchet MS" w:cs="Trebuchet MS"/>
        </w:rPr>
        <w:tab/>
      </w:r>
      <w:r>
        <w:rPr>
          <w:rFonts w:ascii="Trebuchet MS" w:eastAsia="Trebuchet MS" w:hAnsi="Trebuchet MS" w:cs="Trebuchet MS"/>
        </w:rPr>
        <w:tab/>
      </w:r>
      <w:r>
        <w:rPr>
          <w:rFonts w:ascii="Trebuchet MS" w:hAnsi="Trebuchet MS"/>
        </w:rPr>
        <w:t>serve the various cardio-thoracic programs in Michigan.</w:t>
      </w:r>
    </w:p>
    <w:p w14:paraId="57A578DE"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6.</w:t>
      </w:r>
      <w:r>
        <w:rPr>
          <w:rFonts w:ascii="Trebuchet MS" w:hAnsi="Trebuchet MS"/>
        </w:rPr>
        <w:tab/>
        <w:t xml:space="preserve">Examine sites deficient in certain outcomes and assist them in becoming better by </w:t>
      </w:r>
      <w:r>
        <w:rPr>
          <w:rFonts w:ascii="Trebuchet MS" w:eastAsia="Trebuchet MS" w:hAnsi="Trebuchet MS" w:cs="Trebuchet MS"/>
        </w:rPr>
        <w:tab/>
      </w:r>
      <w:r>
        <w:rPr>
          <w:rFonts w:ascii="Trebuchet MS" w:eastAsia="Trebuchet MS" w:hAnsi="Trebuchet MS" w:cs="Trebuchet MS"/>
        </w:rPr>
        <w:tab/>
      </w:r>
      <w:r>
        <w:rPr>
          <w:rFonts w:ascii="Trebuchet MS" w:hAnsi="Trebuchet MS"/>
        </w:rPr>
        <w:t>visiting committee representatives.</w:t>
      </w:r>
    </w:p>
    <w:p w14:paraId="021AC9E6"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7.</w:t>
      </w:r>
      <w:r>
        <w:rPr>
          <w:rFonts w:ascii="Trebuchet MS" w:hAnsi="Trebuchet MS"/>
        </w:rPr>
        <w:tab/>
        <w:t>Review Phase of Care Mortality Analysis (POCMA).</w:t>
      </w:r>
    </w:p>
    <w:p w14:paraId="58C02996"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8.</w:t>
      </w:r>
      <w:r>
        <w:rPr>
          <w:rFonts w:ascii="Trebuchet MS" w:hAnsi="Trebuchet MS"/>
        </w:rPr>
        <w:tab/>
        <w:t xml:space="preserve">Present cases which illustrate points of care from whose management the committee </w:t>
      </w:r>
      <w:r>
        <w:rPr>
          <w:rFonts w:ascii="Trebuchet MS" w:eastAsia="Trebuchet MS" w:hAnsi="Trebuchet MS" w:cs="Trebuchet MS"/>
        </w:rPr>
        <w:tab/>
      </w:r>
      <w:r>
        <w:rPr>
          <w:rFonts w:ascii="Trebuchet MS" w:eastAsia="Trebuchet MS" w:hAnsi="Trebuchet MS" w:cs="Trebuchet MS"/>
        </w:rPr>
        <w:tab/>
      </w:r>
      <w:r>
        <w:rPr>
          <w:rFonts w:ascii="Trebuchet MS" w:hAnsi="Trebuchet MS"/>
        </w:rPr>
        <w:t>might learn.</w:t>
      </w:r>
    </w:p>
    <w:p w14:paraId="5F083FB3"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9.</w:t>
      </w:r>
      <w:r>
        <w:rPr>
          <w:rFonts w:ascii="Trebuchet MS" w:hAnsi="Trebuchet MS"/>
        </w:rPr>
        <w:tab/>
        <w:t>Consider data analysis requests for MSTCVS data from surgeons and associate members.</w:t>
      </w:r>
    </w:p>
    <w:p w14:paraId="5A80AF8F"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10.</w:t>
      </w:r>
      <w:r>
        <w:rPr>
          <w:rFonts w:ascii="Trebuchet MS" w:hAnsi="Trebuchet MS"/>
        </w:rPr>
        <w:tab/>
        <w:t>Accept potential opportunities for participation with other regional quality groups.</w:t>
      </w:r>
    </w:p>
    <w:p w14:paraId="15DBF29E"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11.</w:t>
      </w:r>
      <w:r>
        <w:rPr>
          <w:rFonts w:ascii="Trebuchet MS" w:hAnsi="Trebuchet MS"/>
        </w:rPr>
        <w:tab/>
        <w:t>Create and prioritize yearly and long-term program plans and goals.</w:t>
      </w:r>
    </w:p>
    <w:p w14:paraId="31F75FEE" w14:textId="77777777" w:rsidR="00756259" w:rsidRDefault="0075625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p>
    <w:p w14:paraId="7A2800B4"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eastAsia="Trebuchet MS" w:hAnsi="Trebuchet MS" w:cs="Trebuchet MS"/>
        </w:rPr>
        <w:tab/>
        <w:t>This list is not</w:t>
      </w:r>
      <w:r w:rsidRPr="0045337C">
        <w:rPr>
          <w:rFonts w:ascii="Trebuchet MS" w:eastAsia="Trebuchet MS" w:hAnsi="Trebuchet MS" w:cs="Trebuchet MS"/>
          <w:color w:val="auto"/>
        </w:rPr>
        <w:t xml:space="preserve"> </w:t>
      </w:r>
      <w:r w:rsidRPr="0045337C">
        <w:rPr>
          <w:rFonts w:ascii="Trebuchet MS" w:hAnsi="Trebuchet MS"/>
          <w:color w:val="auto"/>
        </w:rPr>
        <w:t xml:space="preserve">meant </w:t>
      </w:r>
      <w:r>
        <w:rPr>
          <w:rFonts w:ascii="Trebuchet MS" w:hAnsi="Trebuchet MS"/>
        </w:rPr>
        <w:t xml:space="preserve">to be exhaustive, and the Collaborative Quality Committee may consider </w:t>
      </w:r>
      <w:r w:rsidRPr="0045337C">
        <w:rPr>
          <w:rFonts w:ascii="Trebuchet MS" w:hAnsi="Trebuchet MS"/>
          <w:color w:val="auto"/>
        </w:rPr>
        <w:t>other</w:t>
      </w:r>
      <w:r>
        <w:rPr>
          <w:rFonts w:ascii="Trebuchet MS" w:hAnsi="Trebuchet MS"/>
        </w:rPr>
        <w:t xml:space="preserve"> quality aspects which directly impact MSTCVS.</w:t>
      </w:r>
    </w:p>
    <w:p w14:paraId="57E4BB1A" w14:textId="77777777" w:rsidR="00756259" w:rsidRDefault="0075625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p>
    <w:p w14:paraId="7CEAB613"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eastAsia="Trebuchet MS" w:hAnsi="Trebuchet MS" w:cs="Trebuchet MS"/>
          <w:b/>
          <w:bCs/>
        </w:rPr>
        <w:tab/>
      </w:r>
      <w:r>
        <w:rPr>
          <w:rFonts w:ascii="Trebuchet MS" w:hAnsi="Trebuchet MS"/>
        </w:rPr>
        <w:t xml:space="preserve">The aforementioned Collaborative Quality Committee together with the Quality Collaborative Coordinating Center constitute the Quality Collaborative.  The </w:t>
      </w:r>
      <w:r w:rsidRPr="0045337C">
        <w:rPr>
          <w:rFonts w:ascii="Trebuchet MS" w:hAnsi="Trebuchet MS"/>
          <w:color w:val="auto"/>
        </w:rPr>
        <w:t xml:space="preserve">Coordinating Center </w:t>
      </w:r>
      <w:r>
        <w:rPr>
          <w:rFonts w:ascii="Trebuchet MS" w:hAnsi="Trebuchet MS"/>
        </w:rPr>
        <w:t xml:space="preserve">is currently located in Ann Arbor.  The Center is comprised of a Director who is an active member of the MSTCVS, a project manager, </w:t>
      </w:r>
      <w:r w:rsidRPr="0045337C">
        <w:rPr>
          <w:rFonts w:ascii="Trebuchet MS" w:hAnsi="Trebuchet MS"/>
          <w:color w:val="auto"/>
        </w:rPr>
        <w:t xml:space="preserve">data quality experts, </w:t>
      </w:r>
      <w:r>
        <w:rPr>
          <w:rFonts w:ascii="Trebuchet MS" w:hAnsi="Trebuchet MS"/>
        </w:rPr>
        <w:t xml:space="preserve">and administrative assistants who help advance the mission, vision and values of the MSTCVS’s </w:t>
      </w:r>
      <w:r w:rsidRPr="0045337C">
        <w:rPr>
          <w:rFonts w:ascii="Trebuchet MS" w:hAnsi="Trebuchet MS"/>
          <w:color w:val="auto"/>
        </w:rPr>
        <w:t xml:space="preserve">Quality Collaborative and its parent organization, The MSTCVS.  </w:t>
      </w:r>
      <w:r>
        <w:rPr>
          <w:rFonts w:ascii="Trebuchet MS" w:hAnsi="Trebuchet MS"/>
        </w:rPr>
        <w:t xml:space="preserve">The Director, or in the Director’s </w:t>
      </w:r>
      <w:r w:rsidR="0045337C">
        <w:rPr>
          <w:rFonts w:ascii="Trebuchet MS" w:hAnsi="Trebuchet MS"/>
        </w:rPr>
        <w:t>absentia, the</w:t>
      </w:r>
      <w:r>
        <w:rPr>
          <w:rFonts w:ascii="Trebuchet MS" w:hAnsi="Trebuchet MS"/>
        </w:rPr>
        <w:t xml:space="preserve"> project manager shall report to the Board the proposals and actions of the Quality Collaborative at </w:t>
      </w:r>
      <w:r w:rsidR="0045337C">
        <w:rPr>
          <w:rFonts w:ascii="Trebuchet MS" w:hAnsi="Trebuchet MS"/>
        </w:rPr>
        <w:t>the monthly</w:t>
      </w:r>
      <w:r>
        <w:rPr>
          <w:rFonts w:ascii="Trebuchet MS" w:hAnsi="Trebuchet MS"/>
        </w:rPr>
        <w:t xml:space="preserve"> meetings of the Board.  </w:t>
      </w:r>
    </w:p>
    <w:p w14:paraId="5357EABE" w14:textId="77777777" w:rsidR="00756259" w:rsidRDefault="0075625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p>
    <w:p w14:paraId="6ED54DF7"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eastAsia="Trebuchet MS" w:hAnsi="Trebuchet MS" w:cs="Trebuchet MS"/>
        </w:rPr>
        <w:tab/>
        <w:t xml:space="preserve"> The Coordinating Center</w:t>
      </w:r>
      <w:r>
        <w:rPr>
          <w:rFonts w:ascii="Trebuchet MS" w:hAnsi="Trebuchet MS"/>
        </w:rPr>
        <w:t>’s responsibilities include, but are to necessarily limited to:</w:t>
      </w:r>
    </w:p>
    <w:p w14:paraId="081CFFDC" w14:textId="77777777" w:rsidR="00756259" w:rsidRDefault="0075625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p>
    <w:p w14:paraId="5B90499A"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i/>
          <w:iCs/>
        </w:rPr>
      </w:pPr>
      <w:r>
        <w:rPr>
          <w:rFonts w:ascii="Trebuchet MS" w:hAnsi="Trebuchet MS"/>
          <w:i/>
          <w:iCs/>
        </w:rPr>
        <w:t xml:space="preserve">Operational Activities: </w:t>
      </w:r>
    </w:p>
    <w:p w14:paraId="49647901" w14:textId="77777777" w:rsidR="00756259" w:rsidRDefault="0075625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p>
    <w:p w14:paraId="2E82EFF5"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1.</w:t>
      </w:r>
      <w:r>
        <w:rPr>
          <w:rFonts w:ascii="Trebuchet MS" w:hAnsi="Trebuchet MS"/>
        </w:rPr>
        <w:tab/>
        <w:t>Audit data from each of the programs which make up the MSTCVS.</w:t>
      </w:r>
    </w:p>
    <w:p w14:paraId="703C669D"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2.</w:t>
      </w:r>
      <w:r>
        <w:rPr>
          <w:rFonts w:ascii="Trebuchet MS" w:hAnsi="Trebuchet MS"/>
        </w:rPr>
        <w:tab/>
        <w:t>Acquire and review data generated by the surgical sites of MSTCVS.</w:t>
      </w:r>
    </w:p>
    <w:p w14:paraId="5839825B"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3.</w:t>
      </w:r>
      <w:r>
        <w:rPr>
          <w:rFonts w:ascii="Trebuchet MS" w:hAnsi="Trebuchet MS"/>
        </w:rPr>
        <w:tab/>
        <w:t>Compile The MSTCVS's reports.</w:t>
      </w:r>
    </w:p>
    <w:p w14:paraId="314AB780"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4.</w:t>
      </w:r>
      <w:r>
        <w:rPr>
          <w:rFonts w:ascii="Trebuchet MS" w:hAnsi="Trebuchet MS"/>
        </w:rPr>
        <w:tab/>
        <w:t>Create educational opportunities.</w:t>
      </w:r>
    </w:p>
    <w:p w14:paraId="1A6E6632"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5.</w:t>
      </w:r>
      <w:r>
        <w:rPr>
          <w:rFonts w:ascii="Trebuchet MS" w:hAnsi="Trebuchet MS"/>
        </w:rPr>
        <w:tab/>
        <w:t xml:space="preserve">Organize three yearly Collaborative meetings, and with the assistance of the MSTCVS's  </w:t>
      </w:r>
      <w:r>
        <w:rPr>
          <w:rFonts w:ascii="Trebuchet MS" w:eastAsia="Trebuchet MS" w:hAnsi="Trebuchet MS" w:cs="Trebuchet MS"/>
        </w:rPr>
        <w:tab/>
      </w:r>
      <w:r>
        <w:rPr>
          <w:rFonts w:ascii="Trebuchet MS" w:eastAsia="Trebuchet MS" w:hAnsi="Trebuchet MS" w:cs="Trebuchet MS"/>
        </w:rPr>
        <w:tab/>
      </w:r>
      <w:r>
        <w:rPr>
          <w:rFonts w:ascii="Trebuchet MS" w:hAnsi="Trebuchet MS"/>
        </w:rPr>
        <w:t xml:space="preserve">President and Executive Director, the annual summer meeting with a focus on the </w:t>
      </w:r>
      <w:r>
        <w:rPr>
          <w:rFonts w:ascii="Trebuchet MS" w:eastAsia="Trebuchet MS" w:hAnsi="Trebuchet MS" w:cs="Trebuchet MS"/>
        </w:rPr>
        <w:tab/>
      </w:r>
      <w:r>
        <w:rPr>
          <w:rFonts w:ascii="Trebuchet MS" w:eastAsia="Trebuchet MS" w:hAnsi="Trebuchet MS" w:cs="Trebuchet MS"/>
        </w:rPr>
        <w:tab/>
      </w:r>
      <w:r>
        <w:rPr>
          <w:rFonts w:ascii="Trebuchet MS" w:hAnsi="Trebuchet MS"/>
        </w:rPr>
        <w:t>quality collaborative portion of the meeting.</w:t>
      </w:r>
    </w:p>
    <w:p w14:paraId="18534496"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6.</w:t>
      </w:r>
      <w:r>
        <w:rPr>
          <w:rFonts w:ascii="Trebuchet MS" w:hAnsi="Trebuchet MS"/>
        </w:rPr>
        <w:tab/>
        <w:t>Organize quarterly PERForm Registry reports.</w:t>
      </w:r>
    </w:p>
    <w:p w14:paraId="4D7AFFB7"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7.</w:t>
      </w:r>
      <w:r>
        <w:rPr>
          <w:rFonts w:ascii="Trebuchet MS" w:hAnsi="Trebuchet MS"/>
        </w:rPr>
        <w:tab/>
        <w:t>Organize quarterly PERForm Registry meetings.</w:t>
      </w:r>
    </w:p>
    <w:p w14:paraId="02B0E56D"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8.</w:t>
      </w:r>
      <w:r>
        <w:rPr>
          <w:rFonts w:ascii="Trebuchet MS" w:hAnsi="Trebuchet MS"/>
        </w:rPr>
        <w:tab/>
        <w:t>Support quality i</w:t>
      </w:r>
      <w:r>
        <w:rPr>
          <w:rFonts w:ascii="Trebuchet MS" w:hAnsi="Trebuchet MS"/>
          <w:lang w:val="fr-FR"/>
        </w:rPr>
        <w:t xml:space="preserve">mprovement </w:t>
      </w:r>
      <w:r>
        <w:rPr>
          <w:rFonts w:ascii="Trebuchet MS" w:hAnsi="Trebuchet MS"/>
        </w:rPr>
        <w:t>funded projects.</w:t>
      </w:r>
    </w:p>
    <w:p w14:paraId="575E472F" w14:textId="77777777" w:rsidR="0045337C"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hAnsi="Trebuchet MS"/>
        </w:rPr>
      </w:pPr>
      <w:r>
        <w:rPr>
          <w:rFonts w:ascii="Trebuchet MS" w:hAnsi="Trebuchet MS"/>
        </w:rPr>
        <w:t>9.</w:t>
      </w:r>
      <w:r>
        <w:rPr>
          <w:rFonts w:ascii="Trebuchet MS" w:hAnsi="Trebuchet MS"/>
        </w:rPr>
        <w:tab/>
        <w:t>Support the IMPROVE network</w:t>
      </w:r>
      <w:r w:rsidR="0045337C">
        <w:rPr>
          <w:rFonts w:ascii="Trebuchet MS" w:hAnsi="Trebuchet MS"/>
        </w:rPr>
        <w:t xml:space="preserve">, a collaboration of regional cardiac surgery in </w:t>
      </w:r>
    </w:p>
    <w:p w14:paraId="56DDC5F2" w14:textId="77777777" w:rsidR="00756259" w:rsidRDefault="0045337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 xml:space="preserve"> </w:t>
      </w:r>
      <w:r>
        <w:rPr>
          <w:rFonts w:ascii="Trebuchet MS" w:hAnsi="Trebuchet MS"/>
        </w:rPr>
        <w:tab/>
        <w:t>collaborative within North America</w:t>
      </w:r>
      <w:r w:rsidR="00A27E9A">
        <w:rPr>
          <w:rFonts w:ascii="Trebuchet MS" w:hAnsi="Trebuchet MS"/>
        </w:rPr>
        <w:t xml:space="preserve">. </w:t>
      </w:r>
    </w:p>
    <w:p w14:paraId="37E39338" w14:textId="77777777" w:rsidR="00756259" w:rsidRDefault="0075625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i/>
          <w:iCs/>
        </w:rPr>
      </w:pPr>
    </w:p>
    <w:p w14:paraId="30939779"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i/>
          <w:iCs/>
        </w:rPr>
      </w:pPr>
      <w:r>
        <w:rPr>
          <w:rFonts w:ascii="Trebuchet MS" w:hAnsi="Trebuchet MS"/>
          <w:i/>
          <w:iCs/>
          <w:lang w:val="fr-FR"/>
        </w:rPr>
        <w:t xml:space="preserve">Administrative </w:t>
      </w:r>
      <w:r>
        <w:rPr>
          <w:rFonts w:ascii="Trebuchet MS" w:hAnsi="Trebuchet MS"/>
          <w:i/>
          <w:iCs/>
        </w:rPr>
        <w:t xml:space="preserve">Activities:  </w:t>
      </w:r>
    </w:p>
    <w:p w14:paraId="2926C56A" w14:textId="77777777" w:rsidR="00756259" w:rsidRDefault="0075625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i/>
          <w:iCs/>
        </w:rPr>
      </w:pPr>
    </w:p>
    <w:p w14:paraId="4F703FC9"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1.</w:t>
      </w:r>
      <w:r>
        <w:rPr>
          <w:rFonts w:ascii="Trebuchet MS" w:hAnsi="Trebuchet MS"/>
        </w:rPr>
        <w:tab/>
        <w:t xml:space="preserve">Submit completed progress reports as well as the annual report to the Blue Cross Blue </w:t>
      </w:r>
      <w:r>
        <w:rPr>
          <w:rFonts w:ascii="Trebuchet MS" w:hAnsi="Trebuchet MS"/>
        </w:rPr>
        <w:tab/>
      </w:r>
      <w:r>
        <w:rPr>
          <w:rFonts w:ascii="Trebuchet MS" w:hAnsi="Trebuchet MS"/>
        </w:rPr>
        <w:tab/>
        <w:t xml:space="preserve">Shield of Michigan (BCBSM) Project lead in a timely manner including budget and </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hAnsi="Trebuchet MS"/>
        </w:rPr>
        <w:t>applicable budget amendments.</w:t>
      </w:r>
    </w:p>
    <w:p w14:paraId="204BD86A"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2.</w:t>
      </w:r>
      <w:r>
        <w:rPr>
          <w:rFonts w:ascii="Trebuchet MS" w:hAnsi="Trebuchet MS"/>
        </w:rPr>
        <w:tab/>
        <w:t xml:space="preserve">Submit performance index score, volume reporting and participation reports to BCBSM </w:t>
      </w:r>
      <w:r>
        <w:rPr>
          <w:rFonts w:ascii="Trebuchet MS" w:eastAsia="Trebuchet MS" w:hAnsi="Trebuchet MS" w:cs="Trebuchet MS"/>
        </w:rPr>
        <w:tab/>
      </w:r>
      <w:r>
        <w:rPr>
          <w:rFonts w:ascii="Trebuchet MS" w:eastAsia="Trebuchet MS" w:hAnsi="Trebuchet MS" w:cs="Trebuchet MS"/>
        </w:rPr>
        <w:tab/>
      </w:r>
      <w:r>
        <w:rPr>
          <w:rFonts w:ascii="Trebuchet MS" w:hAnsi="Trebuchet MS"/>
        </w:rPr>
        <w:t>annually.</w:t>
      </w:r>
    </w:p>
    <w:p w14:paraId="18BA1E8C"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3.</w:t>
      </w:r>
      <w:r>
        <w:rPr>
          <w:rFonts w:ascii="Trebuchet MS" w:hAnsi="Trebuchet MS"/>
        </w:rPr>
        <w:tab/>
        <w:t>Submit annual BCBSM savings analysis.</w:t>
      </w:r>
    </w:p>
    <w:p w14:paraId="373291A3"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4.</w:t>
      </w:r>
      <w:r>
        <w:rPr>
          <w:rFonts w:ascii="Trebuchet MS" w:hAnsi="Trebuchet MS"/>
        </w:rPr>
        <w:tab/>
        <w:t xml:space="preserve">Submit annual BCBSM Coordinating Center Evaluation, BCBSM staff evaluation and </w:t>
      </w:r>
      <w:r>
        <w:rPr>
          <w:rFonts w:ascii="Trebuchet MS" w:eastAsia="Trebuchet MS" w:hAnsi="Trebuchet MS" w:cs="Trebuchet MS"/>
        </w:rPr>
        <w:tab/>
      </w:r>
      <w:r>
        <w:rPr>
          <w:rFonts w:ascii="Trebuchet MS" w:eastAsia="Trebuchet MS" w:hAnsi="Trebuchet MS" w:cs="Trebuchet MS"/>
        </w:rPr>
        <w:tab/>
        <w:t>h</w:t>
      </w:r>
      <w:r>
        <w:rPr>
          <w:rFonts w:ascii="Trebuchet MS" w:hAnsi="Trebuchet MS"/>
        </w:rPr>
        <w:t>ospital participation surveys.</w:t>
      </w:r>
    </w:p>
    <w:p w14:paraId="2A09FD92"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5.</w:t>
      </w:r>
      <w:r>
        <w:rPr>
          <w:rFonts w:ascii="Trebuchet MS" w:hAnsi="Trebuchet MS"/>
        </w:rPr>
        <w:tab/>
        <w:t xml:space="preserve">Submit blinded collaborative meeting materials to BCBSM electronically within two </w:t>
      </w:r>
      <w:r>
        <w:rPr>
          <w:rFonts w:ascii="Trebuchet MS" w:eastAsia="Trebuchet MS" w:hAnsi="Trebuchet MS" w:cs="Trebuchet MS"/>
        </w:rPr>
        <w:tab/>
      </w:r>
      <w:r>
        <w:rPr>
          <w:rFonts w:ascii="Trebuchet MS" w:eastAsia="Trebuchet MS" w:hAnsi="Trebuchet MS" w:cs="Trebuchet MS"/>
        </w:rPr>
        <w:tab/>
      </w:r>
      <w:r>
        <w:rPr>
          <w:rFonts w:ascii="Trebuchet MS" w:hAnsi="Trebuchet MS"/>
        </w:rPr>
        <w:t>weeks of meetings.</w:t>
      </w:r>
    </w:p>
    <w:p w14:paraId="5C519E55"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6.</w:t>
      </w:r>
      <w:r>
        <w:rPr>
          <w:rFonts w:ascii="Trebuchet MS" w:hAnsi="Trebuchet MS"/>
        </w:rPr>
        <w:tab/>
        <w:t>Attend monthly touch point meetings with BCBSM project lead.</w:t>
      </w:r>
    </w:p>
    <w:p w14:paraId="423409FB"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7.</w:t>
      </w:r>
      <w:r>
        <w:rPr>
          <w:rFonts w:ascii="Trebuchet MS" w:hAnsi="Trebuchet MS"/>
        </w:rPr>
        <w:tab/>
        <w:t>Respond in a timely manner to BCBSM telephonic and email requests.</w:t>
      </w:r>
    </w:p>
    <w:p w14:paraId="616FB9A0"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8.</w:t>
      </w:r>
      <w:r>
        <w:rPr>
          <w:rFonts w:ascii="Trebuchet MS" w:hAnsi="Trebuchet MS"/>
        </w:rPr>
        <w:tab/>
        <w:t>Notify BCBSM of any substantive participation issues at participating sites.</w:t>
      </w:r>
    </w:p>
    <w:p w14:paraId="163107FE"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9.</w:t>
      </w:r>
      <w:r>
        <w:rPr>
          <w:rFonts w:ascii="Trebuchet MS" w:hAnsi="Trebuchet MS"/>
        </w:rPr>
        <w:tab/>
        <w:t>Attend bi-monthly program manager meetings.</w:t>
      </w:r>
    </w:p>
    <w:p w14:paraId="720C5F15"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lang w:val="de-DE"/>
        </w:rPr>
        <w:t>10.</w:t>
      </w:r>
      <w:r>
        <w:rPr>
          <w:rFonts w:ascii="Trebuchet MS" w:hAnsi="Trebuchet MS"/>
          <w:lang w:val="de-DE"/>
        </w:rPr>
        <w:tab/>
        <w:t xml:space="preserve">Submit </w:t>
      </w:r>
      <w:r>
        <w:rPr>
          <w:rFonts w:ascii="Trebuchet MS" w:hAnsi="Trebuchet MS"/>
        </w:rPr>
        <w:t xml:space="preserve">tri-annual reports via BCBSM website. </w:t>
      </w:r>
    </w:p>
    <w:p w14:paraId="5FA8913A"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11.</w:t>
      </w:r>
      <w:r>
        <w:rPr>
          <w:rFonts w:ascii="Trebuchet MS" w:hAnsi="Trebuchet MS"/>
        </w:rPr>
        <w:tab/>
        <w:t xml:space="preserve">Attend quarterly project director meetings. </w:t>
      </w:r>
    </w:p>
    <w:p w14:paraId="60D84DC9"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r>
        <w:rPr>
          <w:rFonts w:ascii="Trebuchet MS" w:hAnsi="Trebuchet MS"/>
        </w:rPr>
        <w:t>12.</w:t>
      </w:r>
      <w:r>
        <w:rPr>
          <w:rFonts w:ascii="Trebuchet MS" w:hAnsi="Trebuchet MS"/>
        </w:rPr>
        <w:tab/>
        <w:t>Represent the Collaborative at both regional and national meetings.</w:t>
      </w:r>
    </w:p>
    <w:p w14:paraId="0D073FE4" w14:textId="77777777" w:rsidR="00756259" w:rsidRDefault="0075625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rPr>
      </w:pPr>
    </w:p>
    <w:p w14:paraId="6A2AD65B" w14:textId="77777777" w:rsidR="00756259" w:rsidRDefault="00A27E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rebuchet MS" w:eastAsia="Trebuchet MS" w:hAnsi="Trebuchet MS" w:cs="Trebuchet MS"/>
          <w:u w:val="single"/>
        </w:rPr>
      </w:pP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hAnsi="Trebuchet MS"/>
          <w:b/>
          <w:bCs/>
          <w:u w:val="single"/>
        </w:rPr>
        <w:t>Article VIII: Fiscal Year</w:t>
      </w:r>
    </w:p>
    <w:p w14:paraId="086E5AAC" w14:textId="77777777" w:rsidR="00756259" w:rsidRDefault="00756259">
      <w:pPr>
        <w:pStyle w:val="Body"/>
        <w:jc w:val="both"/>
        <w:rPr>
          <w:rFonts w:ascii="Trebuchet MS" w:eastAsia="Trebuchet MS" w:hAnsi="Trebuchet MS" w:cs="Trebuchet MS"/>
          <w:sz w:val="22"/>
          <w:szCs w:val="22"/>
        </w:rPr>
      </w:pPr>
    </w:p>
    <w:p w14:paraId="0C992465" w14:textId="0E3E1BB5" w:rsidR="00756259" w:rsidRDefault="00A27E9A" w:rsidP="0045337C">
      <w:pPr>
        <w:pStyle w:val="BodyText"/>
        <w:ind w:firstLine="720"/>
        <w:rPr>
          <w:rFonts w:ascii="Trebuchet MS" w:eastAsia="Trebuchet MS" w:hAnsi="Trebuchet MS" w:cs="Trebuchet MS"/>
          <w:sz w:val="22"/>
          <w:szCs w:val="22"/>
        </w:rPr>
      </w:pPr>
      <w:r>
        <w:rPr>
          <w:rFonts w:ascii="Trebuchet MS" w:hAnsi="Trebuchet MS"/>
          <w:sz w:val="22"/>
          <w:szCs w:val="22"/>
        </w:rPr>
        <w:t xml:space="preserve">The fiscal year of </w:t>
      </w:r>
      <w:r w:rsidR="00FF55F9">
        <w:rPr>
          <w:rFonts w:ascii="Trebuchet MS" w:hAnsi="Trebuchet MS"/>
          <w:sz w:val="22"/>
          <w:szCs w:val="22"/>
        </w:rPr>
        <w:t>The MSTCVS</w:t>
      </w:r>
      <w:r>
        <w:rPr>
          <w:rFonts w:ascii="Trebuchet MS" w:hAnsi="Trebuchet MS"/>
          <w:sz w:val="22"/>
          <w:szCs w:val="22"/>
        </w:rPr>
        <w:t xml:space="preserve"> shall begin on the first day of January and end on the last day of December of each calendar year.</w:t>
      </w:r>
    </w:p>
    <w:p w14:paraId="3629A2ED" w14:textId="77777777" w:rsidR="00756259" w:rsidRDefault="00756259">
      <w:pPr>
        <w:pStyle w:val="BodyText"/>
        <w:rPr>
          <w:rFonts w:ascii="Trebuchet MS" w:eastAsia="Trebuchet MS" w:hAnsi="Trebuchet MS" w:cs="Trebuchet MS"/>
          <w:b/>
          <w:bCs/>
          <w:sz w:val="22"/>
          <w:szCs w:val="22"/>
          <w:u w:val="single"/>
        </w:rPr>
      </w:pPr>
    </w:p>
    <w:p w14:paraId="765C3443" w14:textId="6A771635" w:rsidR="00756259" w:rsidRDefault="00A27E9A">
      <w:pPr>
        <w:pStyle w:val="Body"/>
        <w:tabs>
          <w:tab w:val="center" w:pos="4680"/>
        </w:tabs>
        <w:jc w:val="both"/>
        <w:rPr>
          <w:rFonts w:ascii="Trebuchet MS" w:eastAsia="Trebuchet MS" w:hAnsi="Trebuchet MS" w:cs="Trebuchet MS"/>
          <w:b/>
          <w:bCs/>
          <w:sz w:val="22"/>
          <w:szCs w:val="22"/>
          <w:u w:val="single"/>
        </w:rPr>
      </w:pPr>
      <w:r>
        <w:rPr>
          <w:rFonts w:ascii="Trebuchet MS" w:eastAsia="Trebuchet MS" w:hAnsi="Trebuchet MS" w:cs="Trebuchet MS"/>
          <w:b/>
          <w:bCs/>
          <w:sz w:val="22"/>
          <w:szCs w:val="22"/>
        </w:rPr>
        <w:tab/>
      </w:r>
      <w:r>
        <w:rPr>
          <w:rFonts w:ascii="Trebuchet MS" w:hAnsi="Trebuchet MS"/>
          <w:b/>
          <w:bCs/>
          <w:sz w:val="22"/>
          <w:szCs w:val="22"/>
          <w:u w:val="single"/>
          <w:lang w:val="en-US"/>
        </w:rPr>
        <w:t>Article IX: Liability</w:t>
      </w:r>
      <w:r>
        <w:rPr>
          <w:rFonts w:ascii="Trebuchet MS" w:hAnsi="Trebuchet MS"/>
          <w:b/>
          <w:bCs/>
          <w:sz w:val="22"/>
          <w:szCs w:val="22"/>
          <w:u w:val="single"/>
        </w:rPr>
        <w:t xml:space="preserve"> </w:t>
      </w:r>
      <w:r>
        <w:rPr>
          <w:rFonts w:ascii="Trebuchet MS" w:hAnsi="Trebuchet MS"/>
          <w:b/>
          <w:bCs/>
          <w:sz w:val="22"/>
          <w:szCs w:val="22"/>
          <w:u w:val="single"/>
          <w:lang w:val="en-US"/>
        </w:rPr>
        <w:t>and</w:t>
      </w:r>
      <w:r>
        <w:rPr>
          <w:rFonts w:ascii="Trebuchet MS" w:hAnsi="Trebuchet MS"/>
          <w:b/>
          <w:bCs/>
          <w:sz w:val="22"/>
          <w:szCs w:val="22"/>
          <w:u w:val="single"/>
        </w:rPr>
        <w:t xml:space="preserve"> </w:t>
      </w:r>
      <w:r>
        <w:rPr>
          <w:rFonts w:ascii="Trebuchet MS" w:hAnsi="Trebuchet MS"/>
          <w:b/>
          <w:bCs/>
          <w:sz w:val="22"/>
          <w:szCs w:val="22"/>
          <w:u w:val="single"/>
          <w:lang w:val="en-US"/>
        </w:rPr>
        <w:t>Indemnification</w:t>
      </w:r>
      <w:r>
        <w:rPr>
          <w:rFonts w:ascii="Trebuchet MS" w:hAnsi="Trebuchet MS"/>
          <w:b/>
          <w:bCs/>
          <w:sz w:val="22"/>
          <w:szCs w:val="22"/>
          <w:u w:val="single"/>
        </w:rPr>
        <w:t xml:space="preserve"> </w:t>
      </w:r>
      <w:r>
        <w:rPr>
          <w:rFonts w:ascii="Trebuchet MS" w:hAnsi="Trebuchet MS"/>
          <w:b/>
          <w:bCs/>
          <w:sz w:val="22"/>
          <w:szCs w:val="22"/>
          <w:u w:val="single"/>
          <w:lang w:val="en-US"/>
        </w:rPr>
        <w:t>of</w:t>
      </w:r>
      <w:r>
        <w:rPr>
          <w:rFonts w:ascii="Trebuchet MS" w:hAnsi="Trebuchet MS"/>
          <w:b/>
          <w:bCs/>
          <w:sz w:val="22"/>
          <w:szCs w:val="22"/>
          <w:u w:val="single"/>
        </w:rPr>
        <w:t xml:space="preserve"> </w:t>
      </w:r>
      <w:r>
        <w:rPr>
          <w:rFonts w:ascii="Trebuchet MS" w:hAnsi="Trebuchet MS"/>
          <w:b/>
          <w:bCs/>
          <w:sz w:val="22"/>
          <w:szCs w:val="22"/>
          <w:u w:val="single"/>
          <w:lang w:val="en-US"/>
        </w:rPr>
        <w:t>Directors</w:t>
      </w:r>
      <w:r>
        <w:rPr>
          <w:rFonts w:ascii="Trebuchet MS" w:hAnsi="Trebuchet MS"/>
          <w:b/>
          <w:bCs/>
          <w:sz w:val="22"/>
          <w:szCs w:val="22"/>
          <w:u w:val="single"/>
        </w:rPr>
        <w:t xml:space="preserve"> </w:t>
      </w:r>
      <w:r w:rsidR="00FF55F9">
        <w:rPr>
          <w:rFonts w:ascii="Trebuchet MS" w:hAnsi="Trebuchet MS"/>
          <w:b/>
          <w:bCs/>
          <w:sz w:val="22"/>
          <w:szCs w:val="22"/>
          <w:u w:val="single"/>
          <w:lang w:val="en-US"/>
        </w:rPr>
        <w:t xml:space="preserve">and </w:t>
      </w:r>
      <w:r w:rsidR="00FF55F9">
        <w:rPr>
          <w:rFonts w:ascii="Trebuchet MS" w:hAnsi="Trebuchet MS"/>
          <w:b/>
          <w:bCs/>
          <w:sz w:val="22"/>
          <w:szCs w:val="22"/>
          <w:u w:val="single"/>
        </w:rPr>
        <w:t>Officers</w:t>
      </w:r>
    </w:p>
    <w:p w14:paraId="4A4DEA32" w14:textId="77777777" w:rsidR="00756259" w:rsidRDefault="00756259">
      <w:pPr>
        <w:pStyle w:val="Body"/>
        <w:tabs>
          <w:tab w:val="center" w:pos="4680"/>
        </w:tabs>
        <w:jc w:val="both"/>
        <w:rPr>
          <w:rFonts w:ascii="Trebuchet MS" w:eastAsia="Trebuchet MS" w:hAnsi="Trebuchet MS" w:cs="Trebuchet MS"/>
          <w:b/>
          <w:bCs/>
          <w:sz w:val="22"/>
          <w:szCs w:val="22"/>
        </w:rPr>
      </w:pPr>
    </w:p>
    <w:p w14:paraId="2A1E63BF" w14:textId="77777777" w:rsidR="00756259" w:rsidRDefault="00756259">
      <w:pPr>
        <w:pStyle w:val="Body"/>
        <w:jc w:val="both"/>
        <w:rPr>
          <w:rFonts w:ascii="Trebuchet MS" w:eastAsia="Trebuchet MS" w:hAnsi="Trebuchet MS" w:cs="Trebuchet MS"/>
          <w:sz w:val="22"/>
          <w:szCs w:val="22"/>
        </w:rPr>
      </w:pPr>
    </w:p>
    <w:p w14:paraId="6AE55938" w14:textId="77777777" w:rsidR="00756259" w:rsidRDefault="00A27E9A">
      <w:pPr>
        <w:pStyle w:val="Body"/>
        <w:ind w:firstLine="720"/>
        <w:jc w:val="both"/>
        <w:rPr>
          <w:rFonts w:ascii="Trebuchet MS" w:eastAsia="Trebuchet MS" w:hAnsi="Trebuchet MS" w:cs="Trebuchet MS"/>
          <w:sz w:val="22"/>
          <w:szCs w:val="22"/>
        </w:rPr>
      </w:pPr>
      <w:r>
        <w:rPr>
          <w:rFonts w:ascii="Trebuchet MS" w:hAnsi="Trebuchet MS"/>
          <w:sz w:val="22"/>
          <w:szCs w:val="22"/>
        </w:rPr>
        <w:t xml:space="preserve">Section </w:t>
      </w:r>
      <w:r>
        <w:rPr>
          <w:rFonts w:ascii="Trebuchet MS" w:hAnsi="Trebuchet MS"/>
          <w:sz w:val="22"/>
          <w:szCs w:val="22"/>
          <w:lang w:val="en-US"/>
        </w:rPr>
        <w:t>9</w:t>
      </w:r>
      <w:r>
        <w:rPr>
          <w:rFonts w:ascii="Trebuchet MS" w:hAnsi="Trebuchet MS"/>
          <w:sz w:val="22"/>
          <w:szCs w:val="22"/>
        </w:rPr>
        <w:t>.1</w:t>
      </w:r>
      <w:r>
        <w:rPr>
          <w:rFonts w:ascii="Trebuchet MS" w:hAnsi="Trebuchet MS"/>
          <w:sz w:val="22"/>
          <w:szCs w:val="22"/>
          <w:lang w:val="en-US"/>
        </w:rPr>
        <w:t xml:space="preserve">. </w:t>
      </w:r>
      <w:r>
        <w:rPr>
          <w:rFonts w:ascii="Trebuchet MS" w:hAnsi="Trebuchet MS"/>
          <w:sz w:val="22"/>
          <w:szCs w:val="22"/>
          <w:u w:val="single"/>
          <w:lang w:val="en-US"/>
        </w:rPr>
        <w:t>Conflict with Articles</w:t>
      </w:r>
      <w:r>
        <w:rPr>
          <w:rFonts w:ascii="Trebuchet MS" w:hAnsi="Trebuchet MS"/>
          <w:sz w:val="22"/>
          <w:szCs w:val="22"/>
          <w:lang w:val="en-US"/>
        </w:rPr>
        <w:t xml:space="preserve">  As long as the Articles of Incorporation do not contain conflicting provisions, this article shall apply.</w:t>
      </w:r>
    </w:p>
    <w:p w14:paraId="7B9CBA71" w14:textId="77777777" w:rsidR="00756259" w:rsidRDefault="00756259">
      <w:pPr>
        <w:pStyle w:val="Body"/>
        <w:jc w:val="both"/>
        <w:rPr>
          <w:rFonts w:ascii="Trebuchet MS" w:eastAsia="Trebuchet MS" w:hAnsi="Trebuchet MS" w:cs="Trebuchet MS"/>
          <w:sz w:val="22"/>
          <w:szCs w:val="22"/>
        </w:rPr>
      </w:pPr>
    </w:p>
    <w:p w14:paraId="46A9800E" w14:textId="080FA45F" w:rsidR="00756259" w:rsidRDefault="00A27E9A">
      <w:pPr>
        <w:pStyle w:val="Body"/>
        <w:ind w:firstLine="720"/>
        <w:jc w:val="both"/>
        <w:rPr>
          <w:rFonts w:ascii="Trebuchet MS" w:eastAsia="Trebuchet MS" w:hAnsi="Trebuchet MS" w:cs="Trebuchet MS"/>
          <w:sz w:val="22"/>
          <w:szCs w:val="22"/>
        </w:rPr>
      </w:pPr>
      <w:r>
        <w:rPr>
          <w:rFonts w:ascii="Trebuchet MS" w:hAnsi="Trebuchet MS"/>
          <w:sz w:val="22"/>
          <w:szCs w:val="22"/>
        </w:rPr>
        <w:t xml:space="preserve">Section </w:t>
      </w:r>
      <w:r>
        <w:rPr>
          <w:rFonts w:ascii="Trebuchet MS" w:hAnsi="Trebuchet MS"/>
          <w:sz w:val="22"/>
          <w:szCs w:val="22"/>
          <w:lang w:val="en-US"/>
        </w:rPr>
        <w:t>9</w:t>
      </w:r>
      <w:r>
        <w:rPr>
          <w:rFonts w:ascii="Trebuchet MS" w:hAnsi="Trebuchet MS"/>
          <w:sz w:val="22"/>
          <w:szCs w:val="22"/>
        </w:rPr>
        <w:t>.2</w:t>
      </w:r>
      <w:r>
        <w:rPr>
          <w:rFonts w:ascii="Trebuchet MS" w:hAnsi="Trebuchet MS"/>
          <w:sz w:val="22"/>
          <w:szCs w:val="22"/>
          <w:lang w:val="en-US"/>
        </w:rPr>
        <w:t xml:space="preserve">. </w:t>
      </w:r>
      <w:r>
        <w:rPr>
          <w:rFonts w:ascii="Trebuchet MS" w:hAnsi="Trebuchet MS"/>
          <w:sz w:val="22"/>
          <w:szCs w:val="22"/>
          <w:u w:val="single"/>
          <w:lang w:val="en-US"/>
        </w:rPr>
        <w:t>Liability of Directors</w:t>
      </w:r>
      <w:r>
        <w:rPr>
          <w:rFonts w:ascii="Trebuchet MS" w:hAnsi="Trebuchet MS"/>
          <w:sz w:val="22"/>
          <w:szCs w:val="22"/>
          <w:lang w:val="en-US"/>
        </w:rPr>
        <w:t xml:space="preserve">  No director of </w:t>
      </w:r>
      <w:r w:rsidR="00FF55F9">
        <w:rPr>
          <w:rFonts w:ascii="Trebuchet MS" w:hAnsi="Trebuchet MS"/>
          <w:sz w:val="22"/>
          <w:szCs w:val="22"/>
          <w:lang w:val="en-US"/>
        </w:rPr>
        <w:t>The MSTCVS</w:t>
      </w:r>
      <w:r>
        <w:rPr>
          <w:rFonts w:ascii="Trebuchet MS" w:hAnsi="Trebuchet MS"/>
          <w:sz w:val="22"/>
          <w:szCs w:val="22"/>
          <w:lang w:val="en-US"/>
        </w:rPr>
        <w:t xml:space="preserve"> shall be personally liable to </w:t>
      </w:r>
      <w:r w:rsidR="00FF55F9">
        <w:rPr>
          <w:rFonts w:ascii="Trebuchet MS" w:hAnsi="Trebuchet MS"/>
          <w:sz w:val="22"/>
          <w:szCs w:val="22"/>
          <w:lang w:val="en-US"/>
        </w:rPr>
        <w:t>The MSTCVS</w:t>
      </w:r>
      <w:r>
        <w:rPr>
          <w:rFonts w:ascii="Trebuchet MS" w:hAnsi="Trebuchet MS"/>
          <w:sz w:val="22"/>
          <w:szCs w:val="22"/>
          <w:lang w:val="en-US"/>
        </w:rPr>
        <w:t xml:space="preserve"> or its members for monetary damages for breach of fiduciary duty as a director, except for liability (i) for any breach of the director's duty of loyalty to </w:t>
      </w:r>
      <w:r w:rsidR="00FF55F9">
        <w:rPr>
          <w:rFonts w:ascii="Trebuchet MS" w:hAnsi="Trebuchet MS"/>
          <w:sz w:val="22"/>
          <w:szCs w:val="22"/>
          <w:lang w:val="en-US"/>
        </w:rPr>
        <w:t>The MSTCVS</w:t>
      </w:r>
      <w:r>
        <w:rPr>
          <w:rFonts w:ascii="Trebuchet MS" w:hAnsi="Trebuchet MS"/>
          <w:sz w:val="22"/>
          <w:szCs w:val="22"/>
          <w:lang w:val="en-US"/>
        </w:rPr>
        <w:t>, (ii) for acts or omissions which involve intentional misconduct or a knowing violation of law, (iii)</w:t>
      </w:r>
      <w:r w:rsidRPr="00CC6AE5">
        <w:rPr>
          <w:rFonts w:ascii="Trebuchet MS" w:hAnsi="Trebuchet MS"/>
          <w:color w:val="auto"/>
          <w:sz w:val="22"/>
          <w:szCs w:val="22"/>
          <w:lang w:val="en-US"/>
        </w:rPr>
        <w:t xml:space="preserve"> for </w:t>
      </w:r>
      <w:r>
        <w:rPr>
          <w:rFonts w:ascii="Trebuchet MS" w:hAnsi="Trebuchet MS"/>
          <w:sz w:val="22"/>
          <w:szCs w:val="22"/>
          <w:lang w:val="en-US"/>
        </w:rPr>
        <w:t xml:space="preserve">a violation of section 551(1) of the Michigan Nonprofit Corporation Act, (iv) for any transaction from which the director derived an improper personal benefit, or (v) for an act or omission that is grossly negligent.  If the Michigan Nonprofit Corporation Act, or any other applicable law, is amended to authorize corporate action further eliminating or limiting the personal liability of directors, then the liability of a director of </w:t>
      </w:r>
      <w:r w:rsidR="00FF55F9">
        <w:rPr>
          <w:rFonts w:ascii="Trebuchet MS" w:hAnsi="Trebuchet MS"/>
          <w:sz w:val="22"/>
          <w:szCs w:val="22"/>
          <w:lang w:val="en-US"/>
        </w:rPr>
        <w:t>The MSTCVS</w:t>
      </w:r>
      <w:r>
        <w:rPr>
          <w:rFonts w:ascii="Trebuchet MS" w:hAnsi="Trebuchet MS"/>
          <w:sz w:val="22"/>
          <w:szCs w:val="22"/>
          <w:lang w:val="en-US"/>
        </w:rPr>
        <w:t xml:space="preserve"> shall be eliminated or limited to the fullest extent permitted by the Michigan Nonprofit Corporation Act, or any other applicable law, as so amended.  Any repeal or modification of this Section by the members of </w:t>
      </w:r>
      <w:r w:rsidR="00FF55F9">
        <w:rPr>
          <w:rFonts w:ascii="Trebuchet MS" w:hAnsi="Trebuchet MS"/>
          <w:sz w:val="22"/>
          <w:szCs w:val="22"/>
          <w:lang w:val="en-US"/>
        </w:rPr>
        <w:t>The MSTCVS</w:t>
      </w:r>
      <w:r>
        <w:rPr>
          <w:rFonts w:ascii="Trebuchet MS" w:hAnsi="Trebuchet MS"/>
          <w:sz w:val="22"/>
          <w:szCs w:val="22"/>
          <w:lang w:val="en-US"/>
        </w:rPr>
        <w:t xml:space="preserve"> shall not adversely affect any right or protection of a director of </w:t>
      </w:r>
      <w:r w:rsidR="00FF55F9">
        <w:rPr>
          <w:rFonts w:ascii="Trebuchet MS" w:hAnsi="Trebuchet MS"/>
          <w:sz w:val="22"/>
          <w:szCs w:val="22"/>
          <w:lang w:val="en-US"/>
        </w:rPr>
        <w:t>The MSTCVS</w:t>
      </w:r>
      <w:r>
        <w:rPr>
          <w:rFonts w:ascii="Trebuchet MS" w:hAnsi="Trebuchet MS"/>
          <w:sz w:val="22"/>
          <w:szCs w:val="22"/>
          <w:lang w:val="en-US"/>
        </w:rPr>
        <w:t xml:space="preserve"> existing at the time of such repeal or modification.</w:t>
      </w:r>
    </w:p>
    <w:p w14:paraId="6FA26E6D" w14:textId="77777777" w:rsidR="00756259" w:rsidRDefault="00756259">
      <w:pPr>
        <w:pStyle w:val="Body"/>
        <w:jc w:val="both"/>
        <w:rPr>
          <w:rFonts w:ascii="Trebuchet MS" w:eastAsia="Trebuchet MS" w:hAnsi="Trebuchet MS" w:cs="Trebuchet MS"/>
          <w:sz w:val="22"/>
          <w:szCs w:val="22"/>
        </w:rPr>
      </w:pPr>
    </w:p>
    <w:p w14:paraId="45734787" w14:textId="3A6DB8B3" w:rsidR="00756259" w:rsidRDefault="00A27E9A">
      <w:pPr>
        <w:pStyle w:val="Body"/>
        <w:ind w:firstLine="720"/>
        <w:jc w:val="both"/>
        <w:rPr>
          <w:rFonts w:ascii="Trebuchet MS" w:eastAsia="Trebuchet MS" w:hAnsi="Trebuchet MS" w:cs="Trebuchet MS"/>
          <w:sz w:val="22"/>
          <w:szCs w:val="22"/>
        </w:rPr>
      </w:pPr>
      <w:r>
        <w:rPr>
          <w:rFonts w:ascii="Trebuchet MS" w:hAnsi="Trebuchet MS"/>
          <w:sz w:val="22"/>
          <w:szCs w:val="22"/>
        </w:rPr>
        <w:t xml:space="preserve">Section </w:t>
      </w:r>
      <w:r>
        <w:rPr>
          <w:rFonts w:ascii="Trebuchet MS" w:hAnsi="Trebuchet MS"/>
          <w:sz w:val="22"/>
          <w:szCs w:val="22"/>
          <w:lang w:val="en-US"/>
        </w:rPr>
        <w:t>9</w:t>
      </w:r>
      <w:r>
        <w:rPr>
          <w:rFonts w:ascii="Trebuchet MS" w:hAnsi="Trebuchet MS"/>
          <w:sz w:val="22"/>
          <w:szCs w:val="22"/>
        </w:rPr>
        <w:t>.3</w:t>
      </w:r>
      <w:r>
        <w:rPr>
          <w:rFonts w:ascii="Trebuchet MS" w:hAnsi="Trebuchet MS"/>
          <w:sz w:val="22"/>
          <w:szCs w:val="22"/>
          <w:lang w:val="en-US"/>
        </w:rPr>
        <w:t xml:space="preserve">. </w:t>
      </w:r>
      <w:r>
        <w:rPr>
          <w:rFonts w:ascii="Trebuchet MS" w:hAnsi="Trebuchet MS"/>
          <w:sz w:val="22"/>
          <w:szCs w:val="22"/>
          <w:u w:val="single"/>
          <w:lang w:val="en-US"/>
        </w:rPr>
        <w:t>Right to Indemnification</w:t>
      </w:r>
      <w:r>
        <w:rPr>
          <w:rFonts w:ascii="Trebuchet MS" w:hAnsi="Trebuchet MS"/>
          <w:sz w:val="22"/>
          <w:szCs w:val="22"/>
          <w:lang w:val="en-US"/>
        </w:rPr>
        <w:t xml:space="preserve">  Each person who was or is a party to or is threatened to be made a party to or is involved in any action, suit, or proceeding, whether civil, criminal, administrative, or investigative, formal or informal (hereinafter referred to as a "proceeding"), by reason of the fact that he or she, or a person for whom he or she is the legal representative, is or was a director of officer of </w:t>
      </w:r>
      <w:r w:rsidR="00FF55F9">
        <w:rPr>
          <w:rFonts w:ascii="Trebuchet MS" w:hAnsi="Trebuchet MS"/>
          <w:sz w:val="22"/>
          <w:szCs w:val="22"/>
          <w:lang w:val="en-US"/>
        </w:rPr>
        <w:t>The MSTCVS</w:t>
      </w:r>
      <w:r>
        <w:rPr>
          <w:rFonts w:ascii="Trebuchet MS" w:hAnsi="Trebuchet MS"/>
          <w:sz w:val="22"/>
          <w:szCs w:val="22"/>
          <w:lang w:val="en-US"/>
        </w:rPr>
        <w:t xml:space="preserve"> or, while serving as a director or officer of </w:t>
      </w:r>
      <w:r w:rsidR="00FF55F9">
        <w:rPr>
          <w:rFonts w:ascii="Trebuchet MS" w:hAnsi="Trebuchet MS"/>
          <w:sz w:val="22"/>
          <w:szCs w:val="22"/>
          <w:lang w:val="en-US"/>
        </w:rPr>
        <w:t>The MSTCVS</w:t>
      </w:r>
      <w:r>
        <w:rPr>
          <w:rFonts w:ascii="Trebuchet MS" w:hAnsi="Trebuchet MS"/>
          <w:sz w:val="22"/>
          <w:szCs w:val="22"/>
          <w:lang w:val="en-US"/>
        </w:rPr>
        <w:t xml:space="preserve">, is or was serving at the request of </w:t>
      </w:r>
      <w:r w:rsidR="00FF55F9">
        <w:rPr>
          <w:rFonts w:ascii="Trebuchet MS" w:hAnsi="Trebuchet MS"/>
          <w:sz w:val="22"/>
          <w:szCs w:val="22"/>
          <w:lang w:val="en-US"/>
        </w:rPr>
        <w:t>The MSTCVS</w:t>
      </w:r>
      <w:r>
        <w:rPr>
          <w:rFonts w:ascii="Trebuchet MS" w:hAnsi="Trebuchet MS"/>
          <w:sz w:val="22"/>
          <w:szCs w:val="22"/>
          <w:lang w:val="en-US"/>
        </w:rPr>
        <w:t xml:space="preserve"> as a director, officer, partner, trustee, employee, or agent or another foreign or domestic corporation, partnership, joint venture, trust, or other enterprise, whether for profit or not, including service with respect to employee benefit plans, whether the basis of the proceeding is alleged action in an official capacity as a director, officer, employee, or agent, or in any other capacity while serving as a director or officer, shall be indemnified and held harmless by </w:t>
      </w:r>
      <w:r w:rsidR="00FF55F9">
        <w:rPr>
          <w:rFonts w:ascii="Trebuchet MS" w:hAnsi="Trebuchet MS"/>
          <w:sz w:val="22"/>
          <w:szCs w:val="22"/>
          <w:lang w:val="en-US"/>
        </w:rPr>
        <w:t>The MSTCVS</w:t>
      </w:r>
      <w:r>
        <w:rPr>
          <w:rFonts w:ascii="Trebuchet MS" w:hAnsi="Trebuchet MS"/>
          <w:sz w:val="22"/>
          <w:szCs w:val="22"/>
          <w:lang w:val="en-US"/>
        </w:rPr>
        <w:t xml:space="preserve"> to the fullest extent authorized by the Michigan Nonprofit Corporation Act, as it exists or may be amended (but, in the case of any such amendment, only to the extent that the amendment permits </w:t>
      </w:r>
      <w:r w:rsidR="00FF55F9">
        <w:rPr>
          <w:rFonts w:ascii="Trebuchet MS" w:hAnsi="Trebuchet MS"/>
          <w:sz w:val="22"/>
          <w:szCs w:val="22"/>
          <w:lang w:val="en-US"/>
        </w:rPr>
        <w:t>The MSTCVS</w:t>
      </w:r>
      <w:r>
        <w:rPr>
          <w:rFonts w:ascii="Trebuchet MS" w:hAnsi="Trebuchet MS"/>
          <w:sz w:val="22"/>
          <w:szCs w:val="22"/>
          <w:lang w:val="en-US"/>
        </w:rPr>
        <w:t xml:space="preserve"> to provide broader indemnification rights than the Michigan Nonprofit Corporation Act permitted </w:t>
      </w:r>
      <w:r w:rsidR="00FF55F9">
        <w:rPr>
          <w:rFonts w:ascii="Trebuchet MS" w:hAnsi="Trebuchet MS"/>
          <w:sz w:val="22"/>
          <w:szCs w:val="22"/>
          <w:lang w:val="en-US"/>
        </w:rPr>
        <w:t>The MSTCVS</w:t>
      </w:r>
      <w:r>
        <w:rPr>
          <w:rFonts w:ascii="Trebuchet MS" w:hAnsi="Trebuchet MS"/>
          <w:sz w:val="22"/>
          <w:szCs w:val="22"/>
          <w:lang w:val="en-US"/>
        </w:rPr>
        <w:t xml:space="preserve"> to provide before the amendment), against all expenses, liability, and loss (including attorney fees, judgments, fines, ERISA excise taxes, or penalties and amounts to be paid in settlement) reasonably incurred by the person in connection therewith.  The indemnification shall continue for a person who has ceased to be a director or officer and shall inure to the benefit of his or her heirs, executors, and administrators; provided, however, that except as provided in these Bylaws with respect to proceedings seeking to enforce rights to indemnification, </w:t>
      </w:r>
      <w:r w:rsidR="00FF55F9">
        <w:rPr>
          <w:rFonts w:ascii="Trebuchet MS" w:hAnsi="Trebuchet MS"/>
          <w:sz w:val="22"/>
          <w:szCs w:val="22"/>
          <w:lang w:val="en-US"/>
        </w:rPr>
        <w:t>The MSTCVS</w:t>
      </w:r>
      <w:r>
        <w:rPr>
          <w:rFonts w:ascii="Trebuchet MS" w:hAnsi="Trebuchet MS"/>
          <w:sz w:val="22"/>
          <w:szCs w:val="22"/>
          <w:lang w:val="en-US"/>
        </w:rPr>
        <w:t xml:space="preserve"> shall indemnify any such person seeking indemnification in connection with a proceeding, or part thereof, initiated by the person only if the proceeding, or part thereof, was authorized by the Board of Directors of </w:t>
      </w:r>
      <w:r w:rsidR="00FF55F9">
        <w:rPr>
          <w:rFonts w:ascii="Trebuchet MS" w:hAnsi="Trebuchet MS"/>
          <w:sz w:val="22"/>
          <w:szCs w:val="22"/>
          <w:lang w:val="en-US"/>
        </w:rPr>
        <w:t>The MSTCVS</w:t>
      </w:r>
      <w:r>
        <w:rPr>
          <w:rFonts w:ascii="Trebuchet MS" w:hAnsi="Trebuchet MS"/>
          <w:sz w:val="22"/>
          <w:szCs w:val="22"/>
          <w:lang w:val="en-US"/>
        </w:rPr>
        <w:t xml:space="preserve">.  To the extent authorized by the Michigan Nonprofit Corporation Act, </w:t>
      </w:r>
      <w:r w:rsidR="00FF55F9">
        <w:rPr>
          <w:rFonts w:ascii="Trebuchet MS" w:hAnsi="Trebuchet MS"/>
          <w:sz w:val="22"/>
          <w:szCs w:val="22"/>
          <w:lang w:val="en-US"/>
        </w:rPr>
        <w:t>The MSTCVS</w:t>
      </w:r>
      <w:r>
        <w:rPr>
          <w:rFonts w:ascii="Trebuchet MS" w:hAnsi="Trebuchet MS"/>
          <w:sz w:val="22"/>
          <w:szCs w:val="22"/>
          <w:lang w:val="en-US"/>
        </w:rPr>
        <w:t xml:space="preserve"> may, but shall not be required to, pay expenses incurred in defending a proceeding in advance of its final disposition.  The right to indemnification conferred in these Bylaws shall be a contract right. </w:t>
      </w:r>
    </w:p>
    <w:p w14:paraId="728BF0AA" w14:textId="77777777" w:rsidR="00756259" w:rsidRDefault="00756259">
      <w:pPr>
        <w:pStyle w:val="Body"/>
        <w:jc w:val="both"/>
        <w:rPr>
          <w:rFonts w:ascii="Trebuchet MS" w:eastAsia="Trebuchet MS" w:hAnsi="Trebuchet MS" w:cs="Trebuchet MS"/>
          <w:sz w:val="22"/>
          <w:szCs w:val="22"/>
        </w:rPr>
      </w:pPr>
    </w:p>
    <w:p w14:paraId="7D9C95CD" w14:textId="77777777" w:rsidR="00756259" w:rsidRDefault="00A27E9A">
      <w:pPr>
        <w:pStyle w:val="Body"/>
        <w:ind w:firstLine="720"/>
        <w:jc w:val="both"/>
        <w:rPr>
          <w:rFonts w:ascii="Trebuchet MS" w:eastAsia="Trebuchet MS" w:hAnsi="Trebuchet MS" w:cs="Trebuchet MS"/>
          <w:sz w:val="22"/>
          <w:szCs w:val="22"/>
        </w:rPr>
      </w:pPr>
      <w:r>
        <w:rPr>
          <w:rFonts w:ascii="Trebuchet MS" w:hAnsi="Trebuchet MS"/>
          <w:sz w:val="22"/>
          <w:szCs w:val="22"/>
        </w:rPr>
        <w:t xml:space="preserve">Section </w:t>
      </w:r>
      <w:r>
        <w:rPr>
          <w:rFonts w:ascii="Trebuchet MS" w:hAnsi="Trebuchet MS"/>
          <w:sz w:val="22"/>
          <w:szCs w:val="22"/>
          <w:lang w:val="en-US"/>
        </w:rPr>
        <w:t>9</w:t>
      </w:r>
      <w:r>
        <w:rPr>
          <w:rFonts w:ascii="Trebuchet MS" w:hAnsi="Trebuchet MS"/>
          <w:sz w:val="22"/>
          <w:szCs w:val="22"/>
        </w:rPr>
        <w:t>.4</w:t>
      </w:r>
      <w:r>
        <w:rPr>
          <w:rFonts w:ascii="Trebuchet MS" w:hAnsi="Trebuchet MS"/>
          <w:sz w:val="22"/>
          <w:szCs w:val="22"/>
          <w:lang w:val="en-US"/>
        </w:rPr>
        <w:t xml:space="preserve">. </w:t>
      </w:r>
      <w:r>
        <w:rPr>
          <w:rFonts w:ascii="Trebuchet MS" w:hAnsi="Trebuchet MS"/>
          <w:sz w:val="22"/>
          <w:szCs w:val="22"/>
          <w:u w:val="single"/>
          <w:lang w:val="en-US"/>
        </w:rPr>
        <w:t>Non-Exclusivity of Rights</w:t>
      </w:r>
      <w:r>
        <w:rPr>
          <w:rFonts w:ascii="Trebuchet MS" w:hAnsi="Trebuchet MS"/>
          <w:sz w:val="22"/>
          <w:szCs w:val="22"/>
          <w:lang w:val="en-US"/>
        </w:rPr>
        <w:t xml:space="preserve">  The right to indemnification conferred in these Bylaws shall not be exclusive of any other right that any person may have or acquire under any statute, provision of the Articles of Incorporation, agreement, vote of members or disinterested directors, or otherwise. </w:t>
      </w:r>
    </w:p>
    <w:p w14:paraId="7B2BD6F9" w14:textId="77777777" w:rsidR="00756259" w:rsidRDefault="00756259">
      <w:pPr>
        <w:pStyle w:val="Body"/>
        <w:jc w:val="both"/>
        <w:rPr>
          <w:rFonts w:ascii="Trebuchet MS" w:eastAsia="Trebuchet MS" w:hAnsi="Trebuchet MS" w:cs="Trebuchet MS"/>
          <w:sz w:val="22"/>
          <w:szCs w:val="22"/>
        </w:rPr>
      </w:pPr>
    </w:p>
    <w:p w14:paraId="5BE31840" w14:textId="6A0451FD" w:rsidR="00756259" w:rsidRDefault="00A27E9A">
      <w:pPr>
        <w:pStyle w:val="Body"/>
        <w:ind w:firstLine="720"/>
        <w:jc w:val="both"/>
        <w:rPr>
          <w:rFonts w:ascii="Trebuchet MS" w:eastAsia="Trebuchet MS" w:hAnsi="Trebuchet MS" w:cs="Trebuchet MS"/>
          <w:sz w:val="22"/>
          <w:szCs w:val="22"/>
        </w:rPr>
      </w:pPr>
      <w:r>
        <w:rPr>
          <w:rFonts w:ascii="Trebuchet MS" w:hAnsi="Trebuchet MS"/>
          <w:sz w:val="22"/>
          <w:szCs w:val="22"/>
        </w:rPr>
        <w:t xml:space="preserve">Section </w:t>
      </w:r>
      <w:r>
        <w:rPr>
          <w:rFonts w:ascii="Trebuchet MS" w:hAnsi="Trebuchet MS"/>
          <w:sz w:val="22"/>
          <w:szCs w:val="22"/>
          <w:lang w:val="en-US"/>
        </w:rPr>
        <w:t>9</w:t>
      </w:r>
      <w:r>
        <w:rPr>
          <w:rFonts w:ascii="Trebuchet MS" w:hAnsi="Trebuchet MS"/>
          <w:sz w:val="22"/>
          <w:szCs w:val="22"/>
        </w:rPr>
        <w:t>.5</w:t>
      </w:r>
      <w:r>
        <w:rPr>
          <w:rFonts w:ascii="Trebuchet MS" w:hAnsi="Trebuchet MS"/>
          <w:sz w:val="22"/>
          <w:szCs w:val="22"/>
          <w:lang w:val="en-US"/>
        </w:rPr>
        <w:t xml:space="preserve">. </w:t>
      </w:r>
      <w:r>
        <w:rPr>
          <w:rFonts w:ascii="Trebuchet MS" w:hAnsi="Trebuchet MS"/>
          <w:sz w:val="22"/>
          <w:szCs w:val="22"/>
          <w:u w:val="single"/>
          <w:lang w:val="en-US"/>
        </w:rPr>
        <w:t xml:space="preserve">Indemnification of Employees, Committee Members, and Agents of </w:t>
      </w:r>
      <w:r w:rsidR="00FF55F9">
        <w:rPr>
          <w:rFonts w:ascii="Trebuchet MS" w:hAnsi="Trebuchet MS"/>
          <w:sz w:val="22"/>
          <w:szCs w:val="22"/>
          <w:u w:val="single"/>
          <w:lang w:val="en-US"/>
        </w:rPr>
        <w:t>The MSTCVS</w:t>
      </w:r>
      <w:r>
        <w:rPr>
          <w:rFonts w:ascii="Trebuchet MS" w:hAnsi="Trebuchet MS"/>
          <w:sz w:val="22"/>
          <w:szCs w:val="22"/>
          <w:lang w:val="en-US"/>
        </w:rPr>
        <w:t xml:space="preserve">  </w:t>
      </w:r>
      <w:r w:rsidR="00FF55F9">
        <w:rPr>
          <w:rFonts w:ascii="Trebuchet MS" w:hAnsi="Trebuchet MS"/>
          <w:sz w:val="22"/>
          <w:szCs w:val="22"/>
          <w:lang w:val="en-US"/>
        </w:rPr>
        <w:t>The MSTCVS</w:t>
      </w:r>
      <w:r>
        <w:rPr>
          <w:rFonts w:ascii="Trebuchet MS" w:hAnsi="Trebuchet MS"/>
          <w:sz w:val="22"/>
          <w:szCs w:val="22"/>
          <w:lang w:val="en-US"/>
        </w:rPr>
        <w:t xml:space="preserve"> may, to the extent authorized from time to time by the Board of Directors, grant rights to any employee, committee member or agent of </w:t>
      </w:r>
      <w:r w:rsidR="00FF55F9">
        <w:rPr>
          <w:rFonts w:ascii="Trebuchet MS" w:hAnsi="Trebuchet MS"/>
          <w:sz w:val="22"/>
          <w:szCs w:val="22"/>
          <w:lang w:val="en-US"/>
        </w:rPr>
        <w:t>The MSTCVS</w:t>
      </w:r>
      <w:r>
        <w:rPr>
          <w:rFonts w:ascii="Trebuchet MS" w:hAnsi="Trebuchet MS"/>
          <w:sz w:val="22"/>
          <w:szCs w:val="22"/>
          <w:lang w:val="en-US"/>
        </w:rPr>
        <w:t xml:space="preserve"> to indemnification and payment by </w:t>
      </w:r>
      <w:r w:rsidR="00FF55F9">
        <w:rPr>
          <w:rFonts w:ascii="Trebuchet MS" w:hAnsi="Trebuchet MS"/>
          <w:sz w:val="22"/>
          <w:szCs w:val="22"/>
          <w:lang w:val="en-US"/>
        </w:rPr>
        <w:t>The MSTCVS</w:t>
      </w:r>
      <w:r>
        <w:rPr>
          <w:rFonts w:ascii="Trebuchet MS" w:hAnsi="Trebuchet MS"/>
          <w:sz w:val="22"/>
          <w:szCs w:val="22"/>
          <w:lang w:val="en-US"/>
        </w:rPr>
        <w:t xml:space="preserve"> for expenses incurred in defending any proceeding before its final disposition, to the fullest extent of the provisions of the Michigan Nonprofit Corporation Act with respect to the indemnification and advancement of expenses of directors and officers of </w:t>
      </w:r>
      <w:r w:rsidR="00FF55F9">
        <w:rPr>
          <w:rFonts w:ascii="Trebuchet MS" w:hAnsi="Trebuchet MS"/>
          <w:sz w:val="22"/>
          <w:szCs w:val="22"/>
          <w:lang w:val="en-US"/>
        </w:rPr>
        <w:t>The MSTCVS</w:t>
      </w:r>
      <w:r>
        <w:rPr>
          <w:rFonts w:ascii="Trebuchet MS" w:hAnsi="Trebuchet MS"/>
          <w:sz w:val="22"/>
          <w:szCs w:val="22"/>
          <w:lang w:val="it-IT"/>
        </w:rPr>
        <w:t xml:space="preserve">. </w:t>
      </w:r>
    </w:p>
    <w:p w14:paraId="32262A97" w14:textId="77777777" w:rsidR="00756259" w:rsidRDefault="00756259">
      <w:pPr>
        <w:pStyle w:val="Body"/>
        <w:jc w:val="both"/>
        <w:rPr>
          <w:rFonts w:ascii="Trebuchet MS" w:eastAsia="Trebuchet MS" w:hAnsi="Trebuchet MS" w:cs="Trebuchet MS"/>
          <w:sz w:val="22"/>
          <w:szCs w:val="22"/>
        </w:rPr>
      </w:pPr>
    </w:p>
    <w:p w14:paraId="7D3CA670" w14:textId="3244C484" w:rsidR="00756259" w:rsidRDefault="00A27E9A">
      <w:pPr>
        <w:pStyle w:val="Body"/>
        <w:ind w:firstLine="720"/>
        <w:jc w:val="both"/>
        <w:rPr>
          <w:rFonts w:ascii="Trebuchet MS" w:eastAsia="Trebuchet MS" w:hAnsi="Trebuchet MS" w:cs="Trebuchet MS"/>
          <w:sz w:val="22"/>
          <w:szCs w:val="22"/>
        </w:rPr>
      </w:pPr>
      <w:r>
        <w:rPr>
          <w:rFonts w:ascii="Trebuchet MS" w:hAnsi="Trebuchet MS"/>
          <w:sz w:val="22"/>
          <w:szCs w:val="22"/>
        </w:rPr>
        <w:t xml:space="preserve">Section </w:t>
      </w:r>
      <w:r>
        <w:rPr>
          <w:rFonts w:ascii="Trebuchet MS" w:hAnsi="Trebuchet MS"/>
          <w:sz w:val="22"/>
          <w:szCs w:val="22"/>
          <w:lang w:val="en-US"/>
        </w:rPr>
        <w:t>9</w:t>
      </w:r>
      <w:r>
        <w:rPr>
          <w:rFonts w:ascii="Trebuchet MS" w:hAnsi="Trebuchet MS"/>
          <w:sz w:val="22"/>
          <w:szCs w:val="22"/>
        </w:rPr>
        <w:t>.6</w:t>
      </w:r>
      <w:r>
        <w:rPr>
          <w:rFonts w:ascii="Trebuchet MS" w:hAnsi="Trebuchet MS"/>
          <w:sz w:val="22"/>
          <w:szCs w:val="22"/>
          <w:lang w:val="en-US"/>
        </w:rPr>
        <w:t>.</w:t>
      </w:r>
      <w:r>
        <w:rPr>
          <w:rFonts w:ascii="Trebuchet MS" w:eastAsia="Trebuchet MS" w:hAnsi="Trebuchet MS" w:cs="Trebuchet MS"/>
          <w:sz w:val="22"/>
          <w:szCs w:val="22"/>
        </w:rPr>
        <w:tab/>
      </w:r>
      <w:r>
        <w:rPr>
          <w:rFonts w:ascii="Trebuchet MS" w:hAnsi="Trebuchet MS"/>
          <w:sz w:val="22"/>
          <w:szCs w:val="22"/>
          <w:u w:val="single"/>
        </w:rPr>
        <w:t>Insuranc</w:t>
      </w:r>
      <w:r>
        <w:rPr>
          <w:rFonts w:ascii="Trebuchet MS" w:hAnsi="Trebuchet MS"/>
          <w:sz w:val="22"/>
          <w:szCs w:val="22"/>
          <w:u w:val="single"/>
          <w:lang w:val="en-US"/>
        </w:rPr>
        <w:t>e</w:t>
      </w:r>
      <w:r>
        <w:rPr>
          <w:rFonts w:ascii="Trebuchet MS" w:hAnsi="Trebuchet MS"/>
          <w:sz w:val="22"/>
          <w:szCs w:val="22"/>
          <w:lang w:val="en-US"/>
        </w:rPr>
        <w:t xml:space="preserve">  </w:t>
      </w:r>
      <w:r w:rsidR="00FF55F9">
        <w:rPr>
          <w:rFonts w:ascii="Trebuchet MS" w:hAnsi="Trebuchet MS"/>
          <w:sz w:val="22"/>
          <w:szCs w:val="22"/>
          <w:lang w:val="en-US"/>
        </w:rPr>
        <w:t>The MSTCVS</w:t>
      </w:r>
      <w:r>
        <w:rPr>
          <w:rFonts w:ascii="Trebuchet MS" w:hAnsi="Trebuchet MS"/>
          <w:sz w:val="22"/>
          <w:szCs w:val="22"/>
          <w:lang w:val="en-US"/>
        </w:rPr>
        <w:t xml:space="preserve"> may maintain insurance, at its expense, to protect itself and any director, officer, employee or agent of </w:t>
      </w:r>
      <w:r w:rsidR="00FF55F9">
        <w:rPr>
          <w:rFonts w:ascii="Trebuchet MS" w:hAnsi="Trebuchet MS"/>
          <w:sz w:val="22"/>
          <w:szCs w:val="22"/>
          <w:lang w:val="en-US"/>
        </w:rPr>
        <w:t>The MSTCVS</w:t>
      </w:r>
      <w:r>
        <w:rPr>
          <w:rFonts w:ascii="Trebuchet MS" w:hAnsi="Trebuchet MS"/>
          <w:sz w:val="22"/>
          <w:szCs w:val="22"/>
          <w:lang w:val="en-US"/>
        </w:rPr>
        <w:t xml:space="preserve"> or another corporation, partnership, joint venture, trust or other enterprise against any expense, liability or loss, whether or not </w:t>
      </w:r>
      <w:r w:rsidR="00FF55F9">
        <w:rPr>
          <w:rFonts w:ascii="Trebuchet MS" w:hAnsi="Trebuchet MS"/>
          <w:sz w:val="22"/>
          <w:szCs w:val="22"/>
          <w:lang w:val="en-US"/>
        </w:rPr>
        <w:t>The MSTCVS</w:t>
      </w:r>
      <w:r>
        <w:rPr>
          <w:rFonts w:ascii="Trebuchet MS" w:hAnsi="Trebuchet MS"/>
          <w:sz w:val="22"/>
          <w:szCs w:val="22"/>
          <w:lang w:val="en-US"/>
        </w:rPr>
        <w:t xml:space="preserve"> would have the power to indemnify such person against such expense, liability or loss under the Michigan Nonprofit Corporation Act or any other applicable law.</w:t>
      </w:r>
    </w:p>
    <w:p w14:paraId="1ACA10C0" w14:textId="77777777" w:rsidR="00756259" w:rsidRDefault="00756259">
      <w:pPr>
        <w:pStyle w:val="Body"/>
        <w:jc w:val="both"/>
        <w:rPr>
          <w:rFonts w:ascii="Trebuchet MS" w:eastAsia="Trebuchet MS" w:hAnsi="Trebuchet MS" w:cs="Trebuchet MS"/>
          <w:sz w:val="22"/>
          <w:szCs w:val="22"/>
        </w:rPr>
      </w:pPr>
    </w:p>
    <w:p w14:paraId="54F1452E" w14:textId="47AEB222" w:rsidR="00756259" w:rsidRDefault="00A27E9A">
      <w:pPr>
        <w:pStyle w:val="Body"/>
        <w:ind w:firstLine="720"/>
        <w:jc w:val="both"/>
        <w:rPr>
          <w:rFonts w:ascii="Trebuchet MS" w:eastAsia="Trebuchet MS" w:hAnsi="Trebuchet MS" w:cs="Trebuchet MS"/>
          <w:sz w:val="22"/>
          <w:szCs w:val="22"/>
        </w:rPr>
      </w:pPr>
      <w:r>
        <w:rPr>
          <w:rFonts w:ascii="Trebuchet MS" w:hAnsi="Trebuchet MS"/>
          <w:sz w:val="22"/>
          <w:szCs w:val="22"/>
        </w:rPr>
        <w:t xml:space="preserve">Section </w:t>
      </w:r>
      <w:r>
        <w:rPr>
          <w:rFonts w:ascii="Trebuchet MS" w:hAnsi="Trebuchet MS"/>
          <w:sz w:val="22"/>
          <w:szCs w:val="22"/>
          <w:lang w:val="en-US"/>
        </w:rPr>
        <w:t>9</w:t>
      </w:r>
      <w:r>
        <w:rPr>
          <w:rFonts w:ascii="Trebuchet MS" w:hAnsi="Trebuchet MS"/>
          <w:sz w:val="22"/>
          <w:szCs w:val="22"/>
        </w:rPr>
        <w:t>.7</w:t>
      </w:r>
      <w:r>
        <w:rPr>
          <w:rFonts w:ascii="Trebuchet MS" w:hAnsi="Trebuchet MS"/>
          <w:sz w:val="22"/>
          <w:szCs w:val="22"/>
          <w:lang w:val="en-US"/>
        </w:rPr>
        <w:t xml:space="preserve">. </w:t>
      </w:r>
      <w:r>
        <w:rPr>
          <w:rFonts w:ascii="Trebuchet MS" w:hAnsi="Trebuchet MS"/>
          <w:sz w:val="22"/>
          <w:szCs w:val="22"/>
          <w:u w:val="single"/>
          <w:lang w:val="en-US"/>
        </w:rPr>
        <w:t>Merger and Reorganization</w:t>
      </w:r>
      <w:r>
        <w:rPr>
          <w:rFonts w:ascii="Trebuchet MS" w:hAnsi="Trebuchet MS"/>
          <w:sz w:val="22"/>
          <w:szCs w:val="22"/>
          <w:lang w:val="en-US"/>
        </w:rPr>
        <w:t xml:space="preserve">  For purposes of this Article, </w:t>
      </w:r>
      <w:r w:rsidR="00FF55F9">
        <w:rPr>
          <w:rFonts w:ascii="Trebuchet MS" w:hAnsi="Trebuchet MS"/>
          <w:sz w:val="22"/>
          <w:szCs w:val="22"/>
          <w:lang w:val="en-US"/>
        </w:rPr>
        <w:t>The MSTCVS</w:t>
      </w:r>
      <w:r>
        <w:rPr>
          <w:rFonts w:ascii="Trebuchet MS" w:hAnsi="Trebuchet MS"/>
          <w:sz w:val="22"/>
          <w:szCs w:val="22"/>
          <w:lang w:val="en-US"/>
        </w:rPr>
        <w:t xml:space="preserve"> includes all constituent corporations absorbed in a consolidation or merger and the resulting or surviving corporation, so that a person who is or was a director, officer, employee, or agent of the constituent corporation or is or was serving at the request of the constituent corporation as a director, officer, partner, trustee, employee, or agent of another foreign or domestic corporation, partnership, joint venture, trust, or other enterprise whether for profit or not shall stand in the same position under the provisions of this section with respect to the resulting or surviving corporation as the person would if he or she had served the resulting or surviving corporation in the same capacity.</w:t>
      </w:r>
    </w:p>
    <w:p w14:paraId="60CE0EC8" w14:textId="77777777" w:rsidR="00756259" w:rsidRDefault="00A27E9A">
      <w:pPr>
        <w:pStyle w:val="Body"/>
        <w:tabs>
          <w:tab w:val="center" w:pos="4680"/>
        </w:tabs>
        <w:jc w:val="both"/>
        <w:rPr>
          <w:rFonts w:ascii="Trebuchet MS" w:eastAsia="Trebuchet MS" w:hAnsi="Trebuchet MS" w:cs="Trebuchet MS"/>
          <w:sz w:val="22"/>
          <w:szCs w:val="22"/>
        </w:rPr>
      </w:pPr>
      <w:r>
        <w:rPr>
          <w:rFonts w:ascii="Trebuchet MS" w:eastAsia="Trebuchet MS" w:hAnsi="Trebuchet MS" w:cs="Trebuchet MS"/>
          <w:sz w:val="22"/>
          <w:szCs w:val="22"/>
        </w:rPr>
        <w:tab/>
      </w:r>
    </w:p>
    <w:p w14:paraId="5C19FF1F" w14:textId="77777777" w:rsidR="00756259" w:rsidRDefault="00A27E9A">
      <w:pPr>
        <w:pStyle w:val="Body"/>
        <w:tabs>
          <w:tab w:val="center" w:pos="4680"/>
        </w:tabs>
        <w:jc w:val="both"/>
        <w:rPr>
          <w:rFonts w:ascii="Trebuchet MS" w:eastAsia="Trebuchet MS" w:hAnsi="Trebuchet MS" w:cs="Trebuchet MS"/>
          <w:sz w:val="22"/>
          <w:szCs w:val="22"/>
        </w:rPr>
      </w:pPr>
      <w:r>
        <w:rPr>
          <w:rFonts w:ascii="Trebuchet MS" w:eastAsia="Trebuchet MS" w:hAnsi="Trebuchet MS" w:cs="Trebuchet MS"/>
          <w:sz w:val="22"/>
          <w:szCs w:val="22"/>
        </w:rPr>
        <w:tab/>
      </w:r>
      <w:r>
        <w:rPr>
          <w:rFonts w:ascii="Trebuchet MS" w:hAnsi="Trebuchet MS"/>
          <w:b/>
          <w:bCs/>
          <w:sz w:val="22"/>
          <w:szCs w:val="22"/>
          <w:u w:val="single"/>
          <w:lang w:val="en-US"/>
        </w:rPr>
        <w:t>Article</w:t>
      </w:r>
      <w:r>
        <w:rPr>
          <w:rFonts w:ascii="Trebuchet MS" w:hAnsi="Trebuchet MS"/>
          <w:b/>
          <w:bCs/>
          <w:sz w:val="22"/>
          <w:szCs w:val="22"/>
          <w:u w:val="single"/>
        </w:rPr>
        <w:t xml:space="preserve"> X</w:t>
      </w:r>
      <w:r>
        <w:rPr>
          <w:rFonts w:ascii="Trebuchet MS" w:hAnsi="Trebuchet MS"/>
          <w:b/>
          <w:bCs/>
          <w:sz w:val="22"/>
          <w:szCs w:val="22"/>
          <w:u w:val="single"/>
          <w:lang w:val="en-US"/>
        </w:rPr>
        <w:t>: Miscellaneous</w:t>
      </w:r>
    </w:p>
    <w:p w14:paraId="6C5D3AC0" w14:textId="77777777" w:rsidR="00756259" w:rsidRDefault="00756259">
      <w:pPr>
        <w:pStyle w:val="Body"/>
        <w:jc w:val="both"/>
        <w:rPr>
          <w:rFonts w:ascii="Trebuchet MS" w:eastAsia="Trebuchet MS" w:hAnsi="Trebuchet MS" w:cs="Trebuchet MS"/>
          <w:sz w:val="22"/>
          <w:szCs w:val="22"/>
        </w:rPr>
      </w:pPr>
    </w:p>
    <w:p w14:paraId="4FA3C691" w14:textId="77777777" w:rsidR="00756259" w:rsidRDefault="00A27E9A">
      <w:pPr>
        <w:pStyle w:val="Body"/>
        <w:ind w:firstLine="720"/>
        <w:jc w:val="both"/>
        <w:rPr>
          <w:rFonts w:ascii="Trebuchet MS" w:eastAsia="Trebuchet MS" w:hAnsi="Trebuchet MS" w:cs="Trebuchet MS"/>
          <w:sz w:val="22"/>
          <w:szCs w:val="22"/>
        </w:rPr>
      </w:pPr>
      <w:r>
        <w:rPr>
          <w:rFonts w:ascii="Trebuchet MS" w:hAnsi="Trebuchet MS"/>
          <w:sz w:val="22"/>
          <w:szCs w:val="22"/>
        </w:rPr>
        <w:t xml:space="preserve">Section </w:t>
      </w:r>
      <w:r>
        <w:rPr>
          <w:rFonts w:ascii="Trebuchet MS" w:hAnsi="Trebuchet MS"/>
          <w:sz w:val="22"/>
          <w:szCs w:val="22"/>
          <w:lang w:val="en-US"/>
        </w:rPr>
        <w:t>10</w:t>
      </w:r>
      <w:r>
        <w:rPr>
          <w:rFonts w:ascii="Trebuchet MS" w:hAnsi="Trebuchet MS"/>
          <w:sz w:val="22"/>
          <w:szCs w:val="22"/>
        </w:rPr>
        <w:t>.1</w:t>
      </w:r>
      <w:r>
        <w:rPr>
          <w:rFonts w:ascii="Trebuchet MS" w:hAnsi="Trebuchet MS"/>
          <w:sz w:val="22"/>
          <w:szCs w:val="22"/>
          <w:lang w:val="en-US"/>
        </w:rPr>
        <w:t xml:space="preserve">. </w:t>
      </w:r>
      <w:r>
        <w:rPr>
          <w:rFonts w:ascii="Trebuchet MS" w:hAnsi="Trebuchet MS"/>
          <w:sz w:val="22"/>
          <w:szCs w:val="22"/>
          <w:u w:val="single"/>
          <w:lang w:val="en-US"/>
        </w:rPr>
        <w:t>Seal</w:t>
      </w:r>
      <w:r>
        <w:rPr>
          <w:rFonts w:ascii="Trebuchet MS" w:hAnsi="Trebuchet MS"/>
          <w:sz w:val="22"/>
          <w:szCs w:val="22"/>
          <w:lang w:val="en-US"/>
        </w:rPr>
        <w:t xml:space="preserve">  The Board of Directors may provide a corporate seal which, if authorized, shall have inscribed the name of The Michigan Society of Thoracic and Cardiovascular Surgeons, the year of incorporation and the words "Corporate Seal, Michigan."</w:t>
      </w:r>
    </w:p>
    <w:p w14:paraId="59059B64" w14:textId="77777777" w:rsidR="00756259" w:rsidRDefault="00756259">
      <w:pPr>
        <w:pStyle w:val="Body"/>
        <w:jc w:val="both"/>
        <w:rPr>
          <w:rFonts w:ascii="Trebuchet MS" w:eastAsia="Trebuchet MS" w:hAnsi="Trebuchet MS" w:cs="Trebuchet MS"/>
          <w:sz w:val="22"/>
          <w:szCs w:val="22"/>
        </w:rPr>
      </w:pPr>
    </w:p>
    <w:p w14:paraId="472728B0" w14:textId="77777777" w:rsidR="00756259" w:rsidRDefault="00A27E9A">
      <w:pPr>
        <w:pStyle w:val="Body"/>
        <w:ind w:firstLine="720"/>
        <w:jc w:val="both"/>
        <w:rPr>
          <w:rFonts w:ascii="Trebuchet MS" w:eastAsia="Trebuchet MS" w:hAnsi="Trebuchet MS" w:cs="Trebuchet MS"/>
          <w:sz w:val="22"/>
          <w:szCs w:val="22"/>
        </w:rPr>
      </w:pPr>
      <w:r>
        <w:rPr>
          <w:rFonts w:ascii="Trebuchet MS" w:hAnsi="Trebuchet MS"/>
          <w:sz w:val="22"/>
          <w:szCs w:val="22"/>
        </w:rPr>
        <w:t xml:space="preserve">Section </w:t>
      </w:r>
      <w:r>
        <w:rPr>
          <w:rFonts w:ascii="Trebuchet MS" w:hAnsi="Trebuchet MS"/>
          <w:sz w:val="22"/>
          <w:szCs w:val="22"/>
          <w:lang w:val="en-US"/>
        </w:rPr>
        <w:t>10</w:t>
      </w:r>
      <w:r>
        <w:rPr>
          <w:rFonts w:ascii="Trebuchet MS" w:hAnsi="Trebuchet MS"/>
          <w:sz w:val="22"/>
          <w:szCs w:val="22"/>
        </w:rPr>
        <w:t>.2</w:t>
      </w:r>
      <w:r>
        <w:rPr>
          <w:rFonts w:ascii="Trebuchet MS" w:hAnsi="Trebuchet MS"/>
          <w:sz w:val="22"/>
          <w:szCs w:val="22"/>
          <w:lang w:val="en-US"/>
        </w:rPr>
        <w:t xml:space="preserve">. </w:t>
      </w:r>
      <w:r>
        <w:rPr>
          <w:rFonts w:ascii="Trebuchet MS" w:hAnsi="Trebuchet MS"/>
          <w:sz w:val="22"/>
          <w:szCs w:val="22"/>
          <w:u w:val="single"/>
          <w:lang w:val="en-US"/>
        </w:rPr>
        <w:t>Waiver of Notice</w:t>
      </w:r>
      <w:r>
        <w:rPr>
          <w:rFonts w:ascii="Trebuchet MS" w:hAnsi="Trebuchet MS"/>
          <w:sz w:val="22"/>
          <w:szCs w:val="22"/>
          <w:lang w:val="en-US"/>
        </w:rPr>
        <w:t xml:space="preserve">  When the members or the Board of Directors or any committee takes action after notice to any person or after lapse of a prescribed period of time, the action may be taken without notice and without lapse of the period of time, if at any time before or after the action is completed the person entitled to notice or to participate in the action to be taken or, in case of a member, by the member’s attorney-in-fact, submits a signed waiver of such requirements.</w:t>
      </w:r>
    </w:p>
    <w:p w14:paraId="4450CE37" w14:textId="77777777" w:rsidR="00756259" w:rsidRDefault="00756259">
      <w:pPr>
        <w:pStyle w:val="Body"/>
        <w:jc w:val="both"/>
        <w:rPr>
          <w:rFonts w:ascii="Trebuchet MS" w:eastAsia="Trebuchet MS" w:hAnsi="Trebuchet MS" w:cs="Trebuchet MS"/>
          <w:sz w:val="22"/>
          <w:szCs w:val="22"/>
        </w:rPr>
      </w:pPr>
    </w:p>
    <w:p w14:paraId="6B03EB7F" w14:textId="2F7B87C1" w:rsidR="00756259" w:rsidRDefault="00A27E9A">
      <w:pPr>
        <w:pStyle w:val="Body"/>
        <w:ind w:firstLine="720"/>
        <w:jc w:val="both"/>
        <w:rPr>
          <w:rFonts w:ascii="Trebuchet MS" w:eastAsia="Trebuchet MS" w:hAnsi="Trebuchet MS" w:cs="Trebuchet MS"/>
          <w:sz w:val="22"/>
          <w:szCs w:val="22"/>
        </w:rPr>
      </w:pPr>
      <w:r>
        <w:rPr>
          <w:rFonts w:ascii="Trebuchet MS" w:hAnsi="Trebuchet MS"/>
          <w:sz w:val="22"/>
          <w:szCs w:val="22"/>
        </w:rPr>
        <w:t xml:space="preserve">Section </w:t>
      </w:r>
      <w:r>
        <w:rPr>
          <w:rFonts w:ascii="Trebuchet MS" w:hAnsi="Trebuchet MS"/>
          <w:sz w:val="22"/>
          <w:szCs w:val="22"/>
          <w:lang w:val="en-US"/>
        </w:rPr>
        <w:t>10</w:t>
      </w:r>
      <w:r>
        <w:rPr>
          <w:rFonts w:ascii="Trebuchet MS" w:hAnsi="Trebuchet MS"/>
          <w:sz w:val="22"/>
          <w:szCs w:val="22"/>
        </w:rPr>
        <w:t>.3</w:t>
      </w:r>
      <w:r>
        <w:rPr>
          <w:rFonts w:ascii="Trebuchet MS" w:hAnsi="Trebuchet MS"/>
          <w:sz w:val="22"/>
          <w:szCs w:val="22"/>
          <w:lang w:val="en-US"/>
        </w:rPr>
        <w:t xml:space="preserve">. </w:t>
      </w:r>
      <w:r>
        <w:rPr>
          <w:rFonts w:ascii="Trebuchet MS" w:hAnsi="Trebuchet MS"/>
          <w:sz w:val="22"/>
          <w:szCs w:val="22"/>
          <w:u w:val="single"/>
        </w:rPr>
        <w:t>Reimbursements</w:t>
      </w:r>
      <w:r>
        <w:rPr>
          <w:rFonts w:ascii="Trebuchet MS" w:hAnsi="Trebuchet MS"/>
          <w:sz w:val="22"/>
          <w:szCs w:val="22"/>
          <w:lang w:val="en-US"/>
        </w:rPr>
        <w:t xml:space="preserve">  If any payments are made to an officer of </w:t>
      </w:r>
      <w:r w:rsidR="00FF55F9">
        <w:rPr>
          <w:rFonts w:ascii="Trebuchet MS" w:hAnsi="Trebuchet MS"/>
          <w:sz w:val="22"/>
          <w:szCs w:val="22"/>
          <w:lang w:val="en-US"/>
        </w:rPr>
        <w:t>The MSTCVS</w:t>
      </w:r>
      <w:r>
        <w:rPr>
          <w:rFonts w:ascii="Trebuchet MS" w:hAnsi="Trebuchet MS"/>
          <w:sz w:val="22"/>
          <w:szCs w:val="22"/>
          <w:lang w:val="en-US"/>
        </w:rPr>
        <w:t xml:space="preserve">, which the Internal Revenue Service disallows in whole or in part as a deductible expense, the officer shall reimburse </w:t>
      </w:r>
      <w:r w:rsidR="00FF55F9">
        <w:rPr>
          <w:rFonts w:ascii="Trebuchet MS" w:hAnsi="Trebuchet MS"/>
          <w:sz w:val="22"/>
          <w:szCs w:val="22"/>
          <w:lang w:val="en-US"/>
        </w:rPr>
        <w:t>The MSTCVS</w:t>
      </w:r>
      <w:r>
        <w:rPr>
          <w:rFonts w:ascii="Trebuchet MS" w:hAnsi="Trebuchet MS"/>
          <w:sz w:val="22"/>
          <w:szCs w:val="22"/>
          <w:lang w:val="en-US"/>
        </w:rPr>
        <w:t xml:space="preserve"> to the full extent of such disallowance.  The Board of Directors has the duty to enforce payment of each amount disallowed.  Subject to the approval of the Board of Directors, reimbursement may be made by withholding proportionate amounts from the officer's future compensation until the amount owed to </w:t>
      </w:r>
      <w:r w:rsidR="00FF55F9">
        <w:rPr>
          <w:rFonts w:ascii="Trebuchet MS" w:hAnsi="Trebuchet MS"/>
          <w:sz w:val="22"/>
          <w:szCs w:val="22"/>
          <w:lang w:val="en-US"/>
        </w:rPr>
        <w:t>The MSTCVS</w:t>
      </w:r>
      <w:r>
        <w:rPr>
          <w:rFonts w:ascii="Trebuchet MS" w:hAnsi="Trebuchet MS"/>
          <w:color w:val="FF0000"/>
          <w:sz w:val="22"/>
          <w:szCs w:val="22"/>
          <w:u w:color="FF0000"/>
        </w:rPr>
        <w:t xml:space="preserve"> </w:t>
      </w:r>
      <w:r>
        <w:rPr>
          <w:rFonts w:ascii="Trebuchet MS" w:hAnsi="Trebuchet MS"/>
          <w:sz w:val="22"/>
          <w:szCs w:val="22"/>
          <w:lang w:val="en-US"/>
        </w:rPr>
        <w:t>is recovered.</w:t>
      </w:r>
    </w:p>
    <w:p w14:paraId="106E46F9" w14:textId="77777777" w:rsidR="00756259" w:rsidRDefault="00756259">
      <w:pPr>
        <w:pStyle w:val="Body"/>
        <w:keepNext/>
        <w:keepLines/>
        <w:tabs>
          <w:tab w:val="center" w:pos="4680"/>
          <w:tab w:val="left" w:pos="5040"/>
          <w:tab w:val="left" w:pos="5904"/>
        </w:tabs>
        <w:jc w:val="both"/>
        <w:rPr>
          <w:rFonts w:ascii="Trebuchet MS" w:eastAsia="Trebuchet MS" w:hAnsi="Trebuchet MS" w:cs="Trebuchet MS"/>
          <w:sz w:val="22"/>
          <w:szCs w:val="22"/>
          <w:u w:val="single"/>
        </w:rPr>
      </w:pPr>
    </w:p>
    <w:p w14:paraId="71A57E38" w14:textId="77777777" w:rsidR="00756259" w:rsidRDefault="00756259">
      <w:pPr>
        <w:pStyle w:val="Body"/>
        <w:keepNext/>
        <w:keepLines/>
        <w:tabs>
          <w:tab w:val="center" w:pos="4680"/>
          <w:tab w:val="left" w:pos="5040"/>
          <w:tab w:val="left" w:pos="5904"/>
        </w:tabs>
        <w:jc w:val="both"/>
        <w:rPr>
          <w:rFonts w:ascii="Trebuchet MS" w:eastAsia="Trebuchet MS" w:hAnsi="Trebuchet MS" w:cs="Trebuchet MS"/>
          <w:sz w:val="22"/>
          <w:szCs w:val="22"/>
          <w:u w:val="single"/>
        </w:rPr>
      </w:pPr>
    </w:p>
    <w:p w14:paraId="7827CA39" w14:textId="77777777" w:rsidR="000B318A" w:rsidRDefault="00A27E9A">
      <w:pPr>
        <w:pStyle w:val="Body"/>
        <w:keepNext/>
        <w:keepLines/>
        <w:tabs>
          <w:tab w:val="center" w:pos="4680"/>
          <w:tab w:val="left" w:pos="5040"/>
          <w:tab w:val="left" w:pos="5904"/>
        </w:tabs>
        <w:jc w:val="both"/>
        <w:rPr>
          <w:rFonts w:ascii="Trebuchet MS" w:eastAsia="Trebuchet MS" w:hAnsi="Trebuchet MS" w:cs="Trebuchet MS"/>
          <w:sz w:val="22"/>
          <w:szCs w:val="22"/>
        </w:rPr>
      </w:pPr>
      <w:r>
        <w:rPr>
          <w:rFonts w:ascii="Trebuchet MS" w:eastAsia="Trebuchet MS" w:hAnsi="Trebuchet MS" w:cs="Trebuchet MS"/>
          <w:sz w:val="22"/>
          <w:szCs w:val="22"/>
        </w:rPr>
        <w:tab/>
      </w:r>
    </w:p>
    <w:p w14:paraId="0EFE9981" w14:textId="77777777" w:rsidR="000B318A" w:rsidRDefault="000B318A">
      <w:pPr>
        <w:pStyle w:val="Body"/>
        <w:keepNext/>
        <w:keepLines/>
        <w:tabs>
          <w:tab w:val="center" w:pos="4680"/>
          <w:tab w:val="left" w:pos="5040"/>
          <w:tab w:val="left" w:pos="5904"/>
        </w:tabs>
        <w:jc w:val="both"/>
        <w:rPr>
          <w:rFonts w:ascii="Trebuchet MS" w:hAnsi="Trebuchet MS"/>
          <w:b/>
          <w:bCs/>
          <w:sz w:val="22"/>
          <w:szCs w:val="22"/>
          <w:u w:val="single"/>
          <w:lang w:val="en-US"/>
        </w:rPr>
      </w:pPr>
    </w:p>
    <w:p w14:paraId="18E21A23" w14:textId="77777777" w:rsidR="000B318A" w:rsidRDefault="000B318A">
      <w:pPr>
        <w:pStyle w:val="Body"/>
        <w:keepNext/>
        <w:keepLines/>
        <w:tabs>
          <w:tab w:val="center" w:pos="4680"/>
          <w:tab w:val="left" w:pos="5040"/>
          <w:tab w:val="left" w:pos="5904"/>
        </w:tabs>
        <w:jc w:val="both"/>
        <w:rPr>
          <w:rFonts w:ascii="Trebuchet MS" w:hAnsi="Trebuchet MS"/>
          <w:b/>
          <w:bCs/>
          <w:sz w:val="22"/>
          <w:szCs w:val="22"/>
          <w:u w:val="single"/>
          <w:lang w:val="en-US"/>
        </w:rPr>
      </w:pPr>
    </w:p>
    <w:p w14:paraId="780F5407" w14:textId="77777777" w:rsidR="000B318A" w:rsidRDefault="000B318A">
      <w:pPr>
        <w:pStyle w:val="Body"/>
        <w:keepNext/>
        <w:keepLines/>
        <w:tabs>
          <w:tab w:val="center" w:pos="4680"/>
          <w:tab w:val="left" w:pos="5040"/>
          <w:tab w:val="left" w:pos="5904"/>
        </w:tabs>
        <w:jc w:val="both"/>
        <w:rPr>
          <w:rFonts w:ascii="Trebuchet MS" w:hAnsi="Trebuchet MS"/>
          <w:b/>
          <w:bCs/>
          <w:sz w:val="22"/>
          <w:szCs w:val="22"/>
          <w:u w:val="single"/>
          <w:lang w:val="en-US"/>
        </w:rPr>
      </w:pPr>
    </w:p>
    <w:p w14:paraId="46F05782" w14:textId="77777777" w:rsidR="000B318A" w:rsidRDefault="000B318A">
      <w:pPr>
        <w:pStyle w:val="Body"/>
        <w:keepNext/>
        <w:keepLines/>
        <w:tabs>
          <w:tab w:val="center" w:pos="4680"/>
          <w:tab w:val="left" w:pos="5040"/>
          <w:tab w:val="left" w:pos="5904"/>
        </w:tabs>
        <w:jc w:val="both"/>
        <w:rPr>
          <w:rFonts w:ascii="Trebuchet MS" w:hAnsi="Trebuchet MS"/>
          <w:b/>
          <w:bCs/>
          <w:sz w:val="22"/>
          <w:szCs w:val="22"/>
          <w:u w:val="single"/>
          <w:lang w:val="en-US"/>
        </w:rPr>
      </w:pPr>
    </w:p>
    <w:p w14:paraId="74E81A49" w14:textId="7F17965D" w:rsidR="00756259" w:rsidRDefault="00A27E9A" w:rsidP="000B318A">
      <w:pPr>
        <w:pStyle w:val="Body"/>
        <w:keepNext/>
        <w:keepLines/>
        <w:tabs>
          <w:tab w:val="center" w:pos="4680"/>
          <w:tab w:val="left" w:pos="5040"/>
          <w:tab w:val="left" w:pos="5904"/>
        </w:tabs>
        <w:jc w:val="center"/>
        <w:rPr>
          <w:rFonts w:ascii="Trebuchet MS" w:eastAsia="Trebuchet MS" w:hAnsi="Trebuchet MS" w:cs="Trebuchet MS"/>
          <w:sz w:val="22"/>
          <w:szCs w:val="22"/>
          <w:u w:val="single"/>
        </w:rPr>
      </w:pPr>
      <w:r>
        <w:rPr>
          <w:rFonts w:ascii="Trebuchet MS" w:hAnsi="Trebuchet MS"/>
          <w:b/>
          <w:bCs/>
          <w:sz w:val="22"/>
          <w:szCs w:val="22"/>
          <w:u w:val="single"/>
          <w:lang w:val="en-US"/>
        </w:rPr>
        <w:t>Article</w:t>
      </w:r>
      <w:r>
        <w:rPr>
          <w:rFonts w:ascii="Trebuchet MS" w:hAnsi="Trebuchet MS"/>
          <w:b/>
          <w:bCs/>
          <w:sz w:val="22"/>
          <w:szCs w:val="22"/>
          <w:u w:val="single"/>
        </w:rPr>
        <w:t xml:space="preserve"> XI</w:t>
      </w:r>
      <w:r>
        <w:rPr>
          <w:rFonts w:ascii="Trebuchet MS" w:hAnsi="Trebuchet MS"/>
          <w:b/>
          <w:bCs/>
          <w:sz w:val="22"/>
          <w:szCs w:val="22"/>
          <w:u w:val="single"/>
          <w:lang w:val="en-US"/>
        </w:rPr>
        <w:t>: Amendments</w:t>
      </w:r>
    </w:p>
    <w:p w14:paraId="07454AC0" w14:textId="77777777" w:rsidR="00756259" w:rsidRDefault="00756259">
      <w:pPr>
        <w:pStyle w:val="Body"/>
        <w:keepLines/>
        <w:tabs>
          <w:tab w:val="left" w:pos="1728"/>
          <w:tab w:val="left" w:pos="2736"/>
          <w:tab w:val="left" w:pos="3456"/>
          <w:tab w:val="left" w:pos="4176"/>
          <w:tab w:val="left" w:pos="5040"/>
          <w:tab w:val="left" w:pos="5904"/>
        </w:tabs>
        <w:jc w:val="both"/>
        <w:rPr>
          <w:rFonts w:ascii="Trebuchet MS" w:eastAsia="Trebuchet MS" w:hAnsi="Trebuchet MS" w:cs="Trebuchet MS"/>
          <w:sz w:val="22"/>
          <w:szCs w:val="22"/>
        </w:rPr>
      </w:pPr>
    </w:p>
    <w:p w14:paraId="08514E58" w14:textId="5EE821F6" w:rsidR="00756259" w:rsidRDefault="0045337C" w:rsidP="0045337C">
      <w:pPr>
        <w:pStyle w:val="Body"/>
        <w:keepLines/>
        <w:tabs>
          <w:tab w:val="left" w:pos="720"/>
          <w:tab w:val="left" w:pos="2736"/>
          <w:tab w:val="left" w:pos="3456"/>
          <w:tab w:val="left" w:pos="4176"/>
          <w:tab w:val="left" w:pos="5040"/>
          <w:tab w:val="left" w:pos="5904"/>
        </w:tabs>
        <w:jc w:val="both"/>
        <w:rPr>
          <w:rFonts w:ascii="Trebuchet MS" w:eastAsia="Trebuchet MS" w:hAnsi="Trebuchet MS" w:cs="Trebuchet MS"/>
          <w:sz w:val="22"/>
          <w:szCs w:val="22"/>
        </w:rPr>
      </w:pPr>
      <w:r>
        <w:rPr>
          <w:rFonts w:ascii="Trebuchet MS" w:hAnsi="Trebuchet MS"/>
          <w:sz w:val="22"/>
          <w:szCs w:val="22"/>
          <w:lang w:val="en-US"/>
        </w:rPr>
        <w:tab/>
      </w:r>
      <w:r w:rsidR="00A27E9A">
        <w:rPr>
          <w:rFonts w:ascii="Trebuchet MS" w:hAnsi="Trebuchet MS"/>
          <w:sz w:val="22"/>
          <w:szCs w:val="22"/>
          <w:lang w:val="en-US"/>
        </w:rPr>
        <w:t xml:space="preserve">These Bylaws may be altered or amended or repealed only by the majority vote of the members of </w:t>
      </w:r>
      <w:r w:rsidR="00FF55F9">
        <w:rPr>
          <w:rFonts w:ascii="Trebuchet MS" w:hAnsi="Trebuchet MS"/>
          <w:sz w:val="22"/>
          <w:szCs w:val="22"/>
          <w:lang w:val="en-US"/>
        </w:rPr>
        <w:t>The MSTCVS</w:t>
      </w:r>
      <w:r w:rsidR="00A27E9A">
        <w:rPr>
          <w:rFonts w:ascii="Trebuchet MS" w:hAnsi="Trebuchet MS"/>
          <w:sz w:val="22"/>
          <w:szCs w:val="22"/>
          <w:lang w:val="en-US"/>
        </w:rPr>
        <w:t xml:space="preserve"> at any regular or special meeting called for that purpose. </w:t>
      </w:r>
    </w:p>
    <w:p w14:paraId="323727FD" w14:textId="77777777" w:rsidR="00756259" w:rsidRDefault="00756259">
      <w:pPr>
        <w:pStyle w:val="Body"/>
        <w:tabs>
          <w:tab w:val="left" w:pos="1728"/>
          <w:tab w:val="left" w:pos="2736"/>
          <w:tab w:val="left" w:pos="3456"/>
          <w:tab w:val="left" w:pos="4176"/>
          <w:tab w:val="left" w:pos="5040"/>
          <w:tab w:val="left" w:pos="5904"/>
        </w:tabs>
        <w:jc w:val="both"/>
        <w:rPr>
          <w:rFonts w:ascii="Trebuchet MS" w:eastAsia="Trebuchet MS" w:hAnsi="Trebuchet MS" w:cs="Trebuchet MS"/>
          <w:sz w:val="22"/>
          <w:szCs w:val="22"/>
        </w:rPr>
      </w:pPr>
    </w:p>
    <w:p w14:paraId="0905DA39" w14:textId="77777777" w:rsidR="0045337C" w:rsidRDefault="0045337C">
      <w:pPr>
        <w:pStyle w:val="Body"/>
        <w:tabs>
          <w:tab w:val="left" w:pos="1728"/>
          <w:tab w:val="left" w:pos="2736"/>
          <w:tab w:val="left" w:pos="3456"/>
          <w:tab w:val="left" w:pos="4176"/>
          <w:tab w:val="left" w:pos="5040"/>
          <w:tab w:val="left" w:pos="5904"/>
        </w:tabs>
        <w:jc w:val="both"/>
        <w:rPr>
          <w:rFonts w:ascii="Trebuchet MS" w:eastAsia="Trebuchet MS" w:hAnsi="Trebuchet MS" w:cs="Trebuchet MS"/>
          <w:sz w:val="22"/>
          <w:szCs w:val="22"/>
        </w:rPr>
      </w:pPr>
    </w:p>
    <w:p w14:paraId="409170DB" w14:textId="77777777" w:rsidR="0045337C" w:rsidRDefault="0045337C">
      <w:pPr>
        <w:pStyle w:val="Body"/>
        <w:tabs>
          <w:tab w:val="left" w:pos="1728"/>
          <w:tab w:val="left" w:pos="2736"/>
          <w:tab w:val="left" w:pos="3456"/>
          <w:tab w:val="left" w:pos="4176"/>
          <w:tab w:val="left" w:pos="5040"/>
          <w:tab w:val="left" w:pos="5904"/>
        </w:tabs>
        <w:jc w:val="both"/>
        <w:rPr>
          <w:rFonts w:ascii="Trebuchet MS" w:eastAsia="Trebuchet MS" w:hAnsi="Trebuchet MS" w:cs="Trebuchet MS"/>
          <w:sz w:val="22"/>
          <w:szCs w:val="22"/>
        </w:rPr>
      </w:pPr>
    </w:p>
    <w:p w14:paraId="26A36B96" w14:textId="77777777" w:rsidR="00756259" w:rsidRDefault="00A27E9A">
      <w:pPr>
        <w:pStyle w:val="Body"/>
        <w:tabs>
          <w:tab w:val="left" w:pos="1728"/>
          <w:tab w:val="left" w:pos="2736"/>
          <w:tab w:val="left" w:pos="3456"/>
          <w:tab w:val="left" w:pos="4176"/>
          <w:tab w:val="left" w:pos="5040"/>
          <w:tab w:val="left" w:pos="5904"/>
        </w:tabs>
        <w:jc w:val="both"/>
        <w:rPr>
          <w:rFonts w:ascii="Trebuchet MS" w:eastAsia="Trebuchet MS" w:hAnsi="Trebuchet MS" w:cs="Trebuchet MS"/>
          <w:sz w:val="22"/>
          <w:szCs w:val="22"/>
        </w:rPr>
      </w:pPr>
      <w:r>
        <w:rPr>
          <w:rFonts w:ascii="Trebuchet MS" w:hAnsi="Trebuchet MS"/>
          <w:sz w:val="22"/>
          <w:szCs w:val="22"/>
          <w:lang w:val="en-US"/>
        </w:rPr>
        <w:t>I HEREBY CERTIFY that the above Bylaws were adopted…, by the members of the Michigan Society of Thoracic and Cardiovascular Surgeons, Inc.</w:t>
      </w:r>
    </w:p>
    <w:p w14:paraId="0114F659" w14:textId="4D67C1D6" w:rsidR="00756259" w:rsidRDefault="000B318A">
      <w:pPr>
        <w:pStyle w:val="Body"/>
        <w:tabs>
          <w:tab w:val="left" w:pos="1728"/>
          <w:tab w:val="left" w:pos="2736"/>
          <w:tab w:val="left" w:pos="3456"/>
          <w:tab w:val="left" w:pos="4176"/>
          <w:tab w:val="left" w:pos="5040"/>
          <w:tab w:val="left" w:pos="5904"/>
        </w:tabs>
        <w:jc w:val="both"/>
        <w:rPr>
          <w:rFonts w:ascii="Trebuchet MS" w:eastAsia="Trebuchet MS" w:hAnsi="Trebuchet MS" w:cs="Trebuchet MS"/>
          <w:sz w:val="22"/>
          <w:szCs w:val="22"/>
        </w:rPr>
      </w:pPr>
      <w:r>
        <w:rPr>
          <w:rFonts w:ascii="Trebuchet MS" w:eastAsia="Trebuchet MS" w:hAnsi="Trebuchet MS" w:cs="Trebuchet MS"/>
          <w:sz w:val="22"/>
          <w:szCs w:val="22"/>
        </w:rPr>
        <w:t xml:space="preserve">               </w:t>
      </w:r>
    </w:p>
    <w:p w14:paraId="6FCD0A43" w14:textId="280F91F2" w:rsidR="000B318A" w:rsidRDefault="000B318A">
      <w:pPr>
        <w:pStyle w:val="Body"/>
        <w:tabs>
          <w:tab w:val="left" w:pos="1728"/>
          <w:tab w:val="left" w:pos="2736"/>
          <w:tab w:val="left" w:pos="3456"/>
          <w:tab w:val="left" w:pos="4176"/>
          <w:tab w:val="left" w:pos="5040"/>
          <w:tab w:val="left" w:pos="5904"/>
        </w:tabs>
        <w:jc w:val="both"/>
        <w:rPr>
          <w:rFonts w:ascii="Trebuchet MS" w:eastAsia="Trebuchet MS" w:hAnsi="Trebuchet MS" w:cs="Trebuchet MS"/>
          <w:sz w:val="22"/>
          <w:szCs w:val="22"/>
        </w:rPr>
      </w:pPr>
    </w:p>
    <w:p w14:paraId="785EB013" w14:textId="5F122D05" w:rsidR="000B318A" w:rsidRDefault="000B318A" w:rsidP="000B318A">
      <w:pPr>
        <w:pStyle w:val="Body"/>
        <w:tabs>
          <w:tab w:val="left" w:pos="1728"/>
          <w:tab w:val="left" w:pos="2736"/>
          <w:tab w:val="left" w:pos="3456"/>
          <w:tab w:val="left" w:pos="4176"/>
          <w:tab w:val="left" w:pos="5040"/>
          <w:tab w:val="left" w:pos="5904"/>
        </w:tabs>
        <w:rPr>
          <w:rFonts w:ascii="Trebuchet MS" w:eastAsia="Trebuchet MS" w:hAnsi="Trebuchet MS" w:cs="Trebuchet MS"/>
          <w:sz w:val="22"/>
          <w:szCs w:val="22"/>
        </w:rPr>
      </w:pPr>
      <w:r>
        <w:rPr>
          <w:rFonts w:ascii="Trebuchet MS" w:eastAsia="Trebuchet MS" w:hAnsi="Trebuchet MS" w:cs="Trebuchet MS"/>
          <w:sz w:val="22"/>
          <w:szCs w:val="22"/>
        </w:rPr>
        <w:t xml:space="preserve">                                                                                   </w:t>
      </w:r>
      <w:r w:rsidR="001925AD">
        <w:rPr>
          <w:rFonts w:ascii="Trebuchet MS" w:eastAsia="Trebuchet MS" w:hAnsi="Trebuchet MS" w:cs="Trebuchet MS"/>
          <w:noProof/>
          <w:sz w:val="22"/>
          <w:szCs w:val="22"/>
        </w:rPr>
        <w:drawing>
          <wp:inline distT="0" distB="0" distL="0" distR="0" wp14:anchorId="575611AD" wp14:editId="43661698">
            <wp:extent cx="1847850" cy="1108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soori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7850" cy="1108710"/>
                    </a:xfrm>
                    <a:prstGeom prst="rect">
                      <a:avLst/>
                    </a:prstGeom>
                  </pic:spPr>
                </pic:pic>
              </a:graphicData>
            </a:graphic>
          </wp:inline>
        </w:drawing>
      </w:r>
    </w:p>
    <w:p w14:paraId="1C3B6064" w14:textId="4A4F9314" w:rsidR="00756259" w:rsidRPr="0045337C" w:rsidRDefault="00A27E9A" w:rsidP="00FF55F9">
      <w:pPr>
        <w:pStyle w:val="Body"/>
        <w:tabs>
          <w:tab w:val="left" w:pos="1728"/>
          <w:tab w:val="left" w:pos="2736"/>
          <w:tab w:val="left" w:pos="3456"/>
          <w:tab w:val="left" w:pos="4176"/>
          <w:tab w:val="left" w:pos="5040"/>
          <w:tab w:val="left" w:pos="5904"/>
        </w:tabs>
        <w:ind w:left="1728" w:firstLine="2448"/>
        <w:jc w:val="both"/>
        <w:rPr>
          <w:rFonts w:ascii="Trebuchet MS" w:eastAsia="Trebuchet MS" w:hAnsi="Trebuchet MS" w:cs="Trebuchet MS"/>
          <w:sz w:val="22"/>
          <w:szCs w:val="22"/>
          <w:u w:val="single"/>
        </w:rPr>
      </w:pPr>
      <w:r w:rsidRPr="00FF55F9">
        <w:rPr>
          <w:rFonts w:ascii="Trebuchet MS" w:hAnsi="Trebuchet MS"/>
          <w:sz w:val="22"/>
          <w:szCs w:val="22"/>
          <w:u w:val="single"/>
        </w:rPr>
        <w:t xml:space="preserve">                   </w:t>
      </w:r>
      <w:r w:rsidR="001925AD">
        <w:rPr>
          <w:rFonts w:ascii="Trebuchet MS" w:hAnsi="Trebuchet MS"/>
          <w:sz w:val="22"/>
          <w:szCs w:val="22"/>
          <w:u w:val="single"/>
        </w:rPr>
        <w:t xml:space="preserve">Shahrokh Mansoori, </w:t>
      </w:r>
      <w:r w:rsidR="000B318A">
        <w:rPr>
          <w:rFonts w:ascii="Trebuchet MS" w:hAnsi="Trebuchet MS"/>
          <w:sz w:val="22"/>
          <w:szCs w:val="22"/>
          <w:u w:val="single"/>
        </w:rPr>
        <w:t>MD</w:t>
      </w:r>
      <w:r w:rsidRPr="00FF55F9">
        <w:rPr>
          <w:rFonts w:ascii="Trebuchet MS" w:hAnsi="Trebuchet MS"/>
          <w:sz w:val="22"/>
          <w:szCs w:val="22"/>
          <w:u w:val="single"/>
        </w:rPr>
        <w:t xml:space="preserve">          </w:t>
      </w:r>
      <w:r w:rsidR="0045337C" w:rsidRPr="00FF55F9">
        <w:rPr>
          <w:rFonts w:ascii="Trebuchet MS" w:hAnsi="Trebuchet MS"/>
          <w:sz w:val="22"/>
          <w:szCs w:val="22"/>
          <w:u w:val="single"/>
        </w:rPr>
        <w:t xml:space="preserve">              </w:t>
      </w:r>
      <w:r w:rsidRPr="00FF55F9">
        <w:rPr>
          <w:rFonts w:ascii="Trebuchet MS" w:eastAsia="Trebuchet MS" w:hAnsi="Trebuchet MS" w:cs="Trebuchet MS"/>
          <w:sz w:val="22"/>
          <w:szCs w:val="22"/>
          <w:u w:val="single"/>
        </w:rPr>
        <w:tab/>
      </w:r>
      <w:r w:rsidR="0045337C" w:rsidRPr="00FF55F9">
        <w:rPr>
          <w:rFonts w:ascii="Trebuchet MS" w:eastAsia="Trebuchet MS" w:hAnsi="Trebuchet MS" w:cs="Trebuchet MS"/>
          <w:sz w:val="22"/>
          <w:szCs w:val="22"/>
          <w:u w:val="single"/>
        </w:rPr>
        <w:br/>
      </w:r>
      <w:r w:rsidR="00FF55F9">
        <w:rPr>
          <w:rFonts w:ascii="Trebuchet MS" w:hAnsi="Trebuchet MS"/>
          <w:sz w:val="22"/>
          <w:szCs w:val="22"/>
          <w:lang w:val="en-US"/>
        </w:rPr>
        <w:t xml:space="preserve">                                     </w:t>
      </w:r>
      <w:r>
        <w:rPr>
          <w:rFonts w:ascii="Trebuchet MS" w:hAnsi="Trebuchet MS"/>
          <w:sz w:val="22"/>
          <w:szCs w:val="22"/>
          <w:lang w:val="en-US"/>
        </w:rPr>
        <w:t xml:space="preserve">Secretary/Treasurer of the Michigan Society of </w:t>
      </w:r>
      <w:r w:rsidR="00FF55F9">
        <w:rPr>
          <w:rFonts w:ascii="Trebuchet MS" w:hAnsi="Trebuchet MS"/>
          <w:sz w:val="22"/>
          <w:szCs w:val="22"/>
          <w:lang w:val="en-US"/>
        </w:rPr>
        <w:br/>
        <w:t xml:space="preserve">                                     </w:t>
      </w:r>
      <w:r>
        <w:rPr>
          <w:rFonts w:ascii="Trebuchet MS" w:hAnsi="Trebuchet MS"/>
          <w:sz w:val="22"/>
          <w:szCs w:val="22"/>
          <w:lang w:val="en-US"/>
        </w:rPr>
        <w:t>Thoracic and Cardiovascular Surgeons, Inc.</w:t>
      </w:r>
    </w:p>
    <w:p w14:paraId="2CEDAEAD" w14:textId="77777777" w:rsidR="00756259" w:rsidRDefault="00756259">
      <w:pPr>
        <w:pStyle w:val="Body"/>
        <w:tabs>
          <w:tab w:val="left" w:pos="1728"/>
          <w:tab w:val="left" w:pos="2736"/>
          <w:tab w:val="left" w:pos="3456"/>
          <w:tab w:val="left" w:pos="4176"/>
          <w:tab w:val="left" w:pos="5040"/>
          <w:tab w:val="left" w:pos="5904"/>
        </w:tabs>
        <w:jc w:val="both"/>
        <w:rPr>
          <w:rFonts w:ascii="Trebuchet MS" w:eastAsia="Trebuchet MS" w:hAnsi="Trebuchet MS" w:cs="Trebuchet MS"/>
          <w:sz w:val="22"/>
          <w:szCs w:val="22"/>
        </w:rPr>
      </w:pPr>
    </w:p>
    <w:p w14:paraId="3552F9BA" w14:textId="77777777" w:rsidR="00756259" w:rsidRDefault="00756259">
      <w:pPr>
        <w:pStyle w:val="Body"/>
        <w:tabs>
          <w:tab w:val="left" w:pos="1728"/>
          <w:tab w:val="left" w:pos="2736"/>
          <w:tab w:val="left" w:pos="3456"/>
          <w:tab w:val="left" w:pos="4176"/>
          <w:tab w:val="left" w:pos="5040"/>
          <w:tab w:val="left" w:pos="5904"/>
        </w:tabs>
        <w:jc w:val="both"/>
        <w:rPr>
          <w:rFonts w:ascii="Trebuchet MS" w:eastAsia="Trebuchet MS" w:hAnsi="Trebuchet MS" w:cs="Trebuchet MS"/>
          <w:sz w:val="22"/>
          <w:szCs w:val="22"/>
        </w:rPr>
      </w:pPr>
    </w:p>
    <w:p w14:paraId="4B4332B8" w14:textId="77777777" w:rsidR="00756259" w:rsidRDefault="00756259">
      <w:pPr>
        <w:pStyle w:val="Body"/>
        <w:tabs>
          <w:tab w:val="left" w:pos="1728"/>
          <w:tab w:val="left" w:pos="2736"/>
          <w:tab w:val="left" w:pos="3456"/>
          <w:tab w:val="left" w:pos="4176"/>
          <w:tab w:val="left" w:pos="5040"/>
          <w:tab w:val="left" w:pos="5904"/>
        </w:tabs>
        <w:jc w:val="both"/>
        <w:rPr>
          <w:rFonts w:ascii="Trebuchet MS" w:eastAsia="Trebuchet MS" w:hAnsi="Trebuchet MS" w:cs="Trebuchet MS"/>
          <w:sz w:val="22"/>
          <w:szCs w:val="22"/>
        </w:rPr>
      </w:pPr>
    </w:p>
    <w:p w14:paraId="6BFD8C61" w14:textId="77777777" w:rsidR="00756259" w:rsidRDefault="00A27E9A">
      <w:pPr>
        <w:pStyle w:val="Body"/>
        <w:tabs>
          <w:tab w:val="left" w:pos="1728"/>
          <w:tab w:val="left" w:pos="2736"/>
          <w:tab w:val="left" w:pos="3456"/>
          <w:tab w:val="left" w:pos="4176"/>
          <w:tab w:val="left" w:pos="5040"/>
          <w:tab w:val="left" w:pos="5904"/>
        </w:tabs>
        <w:jc w:val="both"/>
        <w:rPr>
          <w:rFonts w:ascii="Trebuchet MS" w:eastAsia="Trebuchet MS" w:hAnsi="Trebuchet MS" w:cs="Trebuchet MS"/>
          <w:sz w:val="22"/>
          <w:szCs w:val="22"/>
        </w:rPr>
      </w:pPr>
      <w:r>
        <w:rPr>
          <w:rFonts w:ascii="Trebuchet MS" w:hAnsi="Trebuchet MS"/>
          <w:sz w:val="22"/>
          <w:szCs w:val="22"/>
          <w:lang w:val="en-US"/>
        </w:rPr>
        <w:t>Adopted: May 8, 2000</w:t>
      </w:r>
    </w:p>
    <w:p w14:paraId="78FF4AFD" w14:textId="77777777" w:rsidR="00756259" w:rsidRDefault="00A27E9A">
      <w:pPr>
        <w:pStyle w:val="Body"/>
        <w:tabs>
          <w:tab w:val="left" w:pos="1728"/>
          <w:tab w:val="left" w:pos="2736"/>
          <w:tab w:val="left" w:pos="3456"/>
          <w:tab w:val="left" w:pos="4176"/>
          <w:tab w:val="left" w:pos="5040"/>
          <w:tab w:val="left" w:pos="5904"/>
        </w:tabs>
        <w:jc w:val="both"/>
        <w:rPr>
          <w:rFonts w:ascii="Trebuchet MS" w:eastAsia="Trebuchet MS" w:hAnsi="Trebuchet MS" w:cs="Trebuchet MS"/>
          <w:sz w:val="22"/>
          <w:szCs w:val="22"/>
        </w:rPr>
      </w:pPr>
      <w:r>
        <w:rPr>
          <w:rFonts w:ascii="Trebuchet MS" w:hAnsi="Trebuchet MS"/>
          <w:sz w:val="22"/>
          <w:szCs w:val="22"/>
          <w:lang w:val="en-US"/>
        </w:rPr>
        <w:t>Amended: January 2008</w:t>
      </w:r>
    </w:p>
    <w:p w14:paraId="74ECBF86" w14:textId="77777777" w:rsidR="00756259" w:rsidRDefault="00A27E9A">
      <w:pPr>
        <w:pStyle w:val="Body"/>
        <w:tabs>
          <w:tab w:val="left" w:pos="1728"/>
          <w:tab w:val="left" w:pos="2736"/>
          <w:tab w:val="left" w:pos="3456"/>
          <w:tab w:val="left" w:pos="4176"/>
          <w:tab w:val="left" w:pos="5040"/>
          <w:tab w:val="left" w:pos="5904"/>
        </w:tabs>
        <w:jc w:val="both"/>
        <w:rPr>
          <w:rFonts w:ascii="Trebuchet MS" w:eastAsia="Trebuchet MS" w:hAnsi="Trebuchet MS" w:cs="Trebuchet MS"/>
          <w:sz w:val="22"/>
          <w:szCs w:val="22"/>
        </w:rPr>
      </w:pPr>
      <w:r>
        <w:rPr>
          <w:rFonts w:ascii="Trebuchet MS" w:hAnsi="Trebuchet MS"/>
          <w:sz w:val="22"/>
          <w:szCs w:val="22"/>
        </w:rPr>
        <w:t>Amended:  December 10, 2011</w:t>
      </w:r>
    </w:p>
    <w:p w14:paraId="397C5C02" w14:textId="12582EDE" w:rsidR="00756259" w:rsidRDefault="000B318A">
      <w:pPr>
        <w:pStyle w:val="Body"/>
        <w:tabs>
          <w:tab w:val="left" w:pos="1728"/>
          <w:tab w:val="left" w:pos="2736"/>
          <w:tab w:val="left" w:pos="3456"/>
          <w:tab w:val="left" w:pos="4176"/>
          <w:tab w:val="left" w:pos="5040"/>
          <w:tab w:val="left" w:pos="5904"/>
        </w:tabs>
        <w:jc w:val="both"/>
        <w:rPr>
          <w:rFonts w:ascii="Trebuchet MS" w:hAnsi="Trebuchet MS"/>
          <w:sz w:val="22"/>
          <w:szCs w:val="22"/>
          <w:lang w:val="en-US"/>
        </w:rPr>
      </w:pPr>
      <w:r>
        <w:rPr>
          <w:rFonts w:ascii="Trebuchet MS" w:hAnsi="Trebuchet MS"/>
          <w:sz w:val="22"/>
          <w:szCs w:val="22"/>
          <w:lang w:val="en-US"/>
        </w:rPr>
        <w:t>Amended:  October 13, 2017</w:t>
      </w:r>
    </w:p>
    <w:p w14:paraId="5C0AA4AF" w14:textId="112FE49C" w:rsidR="000B318A" w:rsidRDefault="000B318A">
      <w:pPr>
        <w:pStyle w:val="Body"/>
        <w:tabs>
          <w:tab w:val="left" w:pos="1728"/>
          <w:tab w:val="left" w:pos="2736"/>
          <w:tab w:val="left" w:pos="3456"/>
          <w:tab w:val="left" w:pos="4176"/>
          <w:tab w:val="left" w:pos="5040"/>
          <w:tab w:val="left" w:pos="5904"/>
        </w:tabs>
        <w:jc w:val="both"/>
        <w:rPr>
          <w:rFonts w:ascii="Trebuchet MS" w:eastAsia="Trebuchet MS" w:hAnsi="Trebuchet MS" w:cs="Trebuchet MS"/>
        </w:rPr>
      </w:pPr>
      <w:r>
        <w:rPr>
          <w:rFonts w:ascii="Trebuchet MS" w:eastAsia="Trebuchet MS" w:hAnsi="Trebuchet MS" w:cs="Trebuchet MS"/>
        </w:rPr>
        <w:t>Adopted: February 28, 2018</w:t>
      </w:r>
    </w:p>
    <w:p w14:paraId="72E29AF4" w14:textId="77777777" w:rsidR="00756259" w:rsidRDefault="00756259">
      <w:pPr>
        <w:pStyle w:val="Body"/>
        <w:jc w:val="both"/>
        <w:rPr>
          <w:rFonts w:ascii="Trebuchet MS" w:eastAsia="Trebuchet MS" w:hAnsi="Trebuchet MS" w:cs="Trebuchet MS"/>
        </w:rPr>
      </w:pPr>
    </w:p>
    <w:p w14:paraId="7A5F87DC" w14:textId="77777777" w:rsidR="00756259" w:rsidRDefault="00756259">
      <w:pPr>
        <w:pStyle w:val="BodyA"/>
        <w:jc w:val="both"/>
        <w:rPr>
          <w:rFonts w:ascii="Trebuchet MS" w:eastAsia="Trebuchet MS" w:hAnsi="Trebuchet MS" w:cs="Trebuchet MS"/>
        </w:rPr>
      </w:pPr>
    </w:p>
    <w:p w14:paraId="3DEC01A0" w14:textId="77777777" w:rsidR="00756259" w:rsidRDefault="00A27E9A">
      <w:pPr>
        <w:pStyle w:val="BodyA"/>
        <w:jc w:val="both"/>
        <w:rPr>
          <w:rFonts w:hint="eastAsia"/>
        </w:rPr>
      </w:pPr>
      <w:r>
        <w:rPr>
          <w:rFonts w:ascii="Trebuchet MS" w:eastAsia="Trebuchet MS" w:hAnsi="Trebuchet MS" w:cs="Trebuchet MS"/>
        </w:rPr>
        <w:tab/>
      </w:r>
    </w:p>
    <w:sectPr w:rsidR="00756259">
      <w:footerReference w:type="default" r:id="rId10"/>
      <w:footerReference w:type="first" r:id="rId11"/>
      <w:pgSz w:w="12240" w:h="15840"/>
      <w:pgMar w:top="1440" w:right="1440" w:bottom="1440" w:left="1440" w:header="432" w:footer="5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2EC66" w14:textId="77777777" w:rsidR="009455F5" w:rsidRDefault="009455F5">
      <w:r>
        <w:separator/>
      </w:r>
    </w:p>
  </w:endnote>
  <w:endnote w:type="continuationSeparator" w:id="0">
    <w:p w14:paraId="5CDC0816" w14:textId="77777777" w:rsidR="009455F5" w:rsidRDefault="0094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Helvetica">
    <w:altName w:val="Arial"/>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oefler Tex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92205" w14:textId="0B637AC2" w:rsidR="00756259" w:rsidRDefault="003316C8">
    <w:pPr>
      <w:pStyle w:val="Footer"/>
      <w:tabs>
        <w:tab w:val="clear" w:pos="9360"/>
        <w:tab w:val="right" w:pos="9340"/>
      </w:tabs>
      <w:jc w:val="right"/>
    </w:pPr>
    <w:r>
      <w:t>Bylaws</w:t>
    </w:r>
    <w:r w:rsidR="00A27E9A">
      <w:t xml:space="preserve"> of</w:t>
    </w:r>
    <w:r>
      <w:t xml:space="preserve"> The</w:t>
    </w:r>
    <w:r w:rsidR="00A27E9A">
      <w:t xml:space="preserve"> Michigan Society of Thoracic and Cardiovascular Surgeons</w:t>
    </w:r>
    <w:r w:rsidR="00A27E9A">
      <w:rPr>
        <w:rFonts w:ascii="Arial Unicode MS" w:hAnsi="Arial Unicode MS"/>
      </w:rPr>
      <w:br/>
    </w:r>
    <w:r w:rsidR="00A27E9A">
      <w:t xml:space="preserve"> Page | </w:t>
    </w:r>
    <w:r w:rsidR="00A27E9A">
      <w:fldChar w:fldCharType="begin"/>
    </w:r>
    <w:r w:rsidR="00A27E9A">
      <w:instrText xml:space="preserve"> PAGE </w:instrText>
    </w:r>
    <w:r w:rsidR="00A27E9A">
      <w:fldChar w:fldCharType="separate"/>
    </w:r>
    <w:r w:rsidR="0006172C">
      <w:rPr>
        <w:noProof/>
      </w:rPr>
      <w:t>10</w:t>
    </w:r>
    <w:r w:rsidR="00A27E9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60361" w14:textId="69D7B4B6" w:rsidR="00756259" w:rsidRDefault="00A27E9A">
    <w:pPr>
      <w:pStyle w:val="Footer"/>
    </w:pPr>
    <w:r>
      <w:t xml:space="preserve">Page </w:t>
    </w:r>
    <w:r>
      <w:fldChar w:fldCharType="begin"/>
    </w:r>
    <w:r>
      <w:instrText xml:space="preserve"> PAGE </w:instrText>
    </w:r>
    <w:r>
      <w:fldChar w:fldCharType="separate"/>
    </w:r>
    <w:r w:rsidR="00866A27">
      <w:rPr>
        <w:noProof/>
      </w:rPr>
      <w:t>1</w:t>
    </w:r>
    <w:r>
      <w:fldChar w:fldCharType="end"/>
    </w:r>
    <w:r>
      <w:t xml:space="preserve"> of </w:t>
    </w:r>
    <w:r w:rsidR="009455F5">
      <w:fldChar w:fldCharType="begin"/>
    </w:r>
    <w:r w:rsidR="009455F5">
      <w:instrText xml:space="preserve"> NUMPAGES </w:instrText>
    </w:r>
    <w:r w:rsidR="009455F5">
      <w:fldChar w:fldCharType="separate"/>
    </w:r>
    <w:r w:rsidR="00866A27">
      <w:rPr>
        <w:noProof/>
      </w:rPr>
      <w:t>1</w:t>
    </w:r>
    <w:r w:rsidR="009455F5">
      <w:rPr>
        <w:noProof/>
      </w:rPr>
      <w:fldChar w:fldCharType="end"/>
    </w:r>
    <w:r>
      <w:t xml:space="preserve">: Bylaws of The Michigan Society of Thoracic and Cardiovascular Surgeons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B8F0C" w14:textId="77777777" w:rsidR="009455F5" w:rsidRDefault="009455F5">
      <w:r>
        <w:separator/>
      </w:r>
    </w:p>
  </w:footnote>
  <w:footnote w:type="continuationSeparator" w:id="0">
    <w:p w14:paraId="1802A5B3" w14:textId="77777777" w:rsidR="009455F5" w:rsidRDefault="00945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61EFA"/>
    <w:multiLevelType w:val="hybridMultilevel"/>
    <w:tmpl w:val="0F0C7D06"/>
    <w:styleLink w:val="ImportedStyle1"/>
    <w:lvl w:ilvl="0" w:tplc="C8BEC6E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4C00CC">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7209218">
      <w:start w:val="1"/>
      <w:numFmt w:val="lowerRoman"/>
      <w:lvlText w:val="%3."/>
      <w:lvlJc w:val="left"/>
      <w:pPr>
        <w:ind w:left="324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160083E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60DAE6">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28619D4">
      <w:start w:val="1"/>
      <w:numFmt w:val="lowerRoman"/>
      <w:lvlText w:val="%6."/>
      <w:lvlJc w:val="left"/>
      <w:pPr>
        <w:ind w:left="540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2500FE2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3AF4B0">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B88AB4">
      <w:start w:val="1"/>
      <w:numFmt w:val="lowerRoman"/>
      <w:lvlText w:val="%9."/>
      <w:lvlJc w:val="left"/>
      <w:pPr>
        <w:ind w:left="756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E0275B7"/>
    <w:multiLevelType w:val="hybridMultilevel"/>
    <w:tmpl w:val="EE025E82"/>
    <w:numStyleLink w:val="ImportedStyle2"/>
  </w:abstractNum>
  <w:abstractNum w:abstractNumId="2" w15:restartNumberingAfterBreak="0">
    <w:nsid w:val="20FC1ACE"/>
    <w:multiLevelType w:val="hybridMultilevel"/>
    <w:tmpl w:val="EE025E82"/>
    <w:styleLink w:val="ImportedStyle2"/>
    <w:lvl w:ilvl="0" w:tplc="1BD2ACCC">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3C092A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C2B69A">
      <w:start w:val="1"/>
      <w:numFmt w:val="lowerRoman"/>
      <w:lvlText w:val="%3."/>
      <w:lvlJc w:val="left"/>
      <w:pPr>
        <w:ind w:left="324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4B6222E">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9827438">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79C2908">
      <w:start w:val="1"/>
      <w:numFmt w:val="lowerRoman"/>
      <w:lvlText w:val="%6."/>
      <w:lvlJc w:val="left"/>
      <w:pPr>
        <w:ind w:left="540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8E141E5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F0AFEC">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442104">
      <w:start w:val="1"/>
      <w:numFmt w:val="lowerRoman"/>
      <w:lvlText w:val="%9."/>
      <w:lvlJc w:val="left"/>
      <w:pPr>
        <w:ind w:left="756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1244EE5"/>
    <w:multiLevelType w:val="hybridMultilevel"/>
    <w:tmpl w:val="AA700C4A"/>
    <w:numStyleLink w:val="ImportedStyle3"/>
  </w:abstractNum>
  <w:abstractNum w:abstractNumId="4" w15:restartNumberingAfterBreak="0">
    <w:nsid w:val="535C3BC0"/>
    <w:multiLevelType w:val="hybridMultilevel"/>
    <w:tmpl w:val="0F0C7D06"/>
    <w:numStyleLink w:val="ImportedStyle1"/>
  </w:abstractNum>
  <w:abstractNum w:abstractNumId="5" w15:restartNumberingAfterBreak="0">
    <w:nsid w:val="79B27A44"/>
    <w:multiLevelType w:val="hybridMultilevel"/>
    <w:tmpl w:val="AA700C4A"/>
    <w:styleLink w:val="ImportedStyle3"/>
    <w:lvl w:ilvl="0" w:tplc="F63E6D0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BB875A6">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5894DE">
      <w:start w:val="1"/>
      <w:numFmt w:val="lowerRoman"/>
      <w:lvlText w:val="%3."/>
      <w:lvlJc w:val="left"/>
      <w:pPr>
        <w:ind w:left="324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8F50910C">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F4EFBE">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7479CE">
      <w:start w:val="1"/>
      <w:numFmt w:val="lowerRoman"/>
      <w:lvlText w:val="%6."/>
      <w:lvlJc w:val="left"/>
      <w:pPr>
        <w:ind w:left="540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AC4A2E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2402F8">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8AAFB5A">
      <w:start w:val="1"/>
      <w:numFmt w:val="lowerRoman"/>
      <w:lvlText w:val="%9."/>
      <w:lvlJc w:val="left"/>
      <w:pPr>
        <w:ind w:left="7560"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4"/>
  </w:num>
  <w:num w:numId="3">
    <w:abstractNumId w:val="5"/>
  </w:num>
  <w:num w:numId="4">
    <w:abstractNumId w:val="3"/>
    <w:lvlOverride w:ilvl="0">
      <w:lvl w:ilvl="0" w:tplc="6D246F12">
        <w:start w:val="1"/>
        <w:numFmt w:val="lowerLetter"/>
        <w:lvlText w:val="%1."/>
        <w:lvlJc w:val="left"/>
        <w:pPr>
          <w:ind w:left="1800" w:hanging="360"/>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259"/>
    <w:rsid w:val="0006172C"/>
    <w:rsid w:val="000B318A"/>
    <w:rsid w:val="0014491E"/>
    <w:rsid w:val="001925AD"/>
    <w:rsid w:val="00257A5C"/>
    <w:rsid w:val="002A1DBB"/>
    <w:rsid w:val="003316C8"/>
    <w:rsid w:val="0045337C"/>
    <w:rsid w:val="004F56E4"/>
    <w:rsid w:val="004F6A6B"/>
    <w:rsid w:val="00635FA5"/>
    <w:rsid w:val="00756259"/>
    <w:rsid w:val="007E0CE9"/>
    <w:rsid w:val="00824040"/>
    <w:rsid w:val="00866A27"/>
    <w:rsid w:val="008B1B4A"/>
    <w:rsid w:val="008C6087"/>
    <w:rsid w:val="0093093F"/>
    <w:rsid w:val="009455F5"/>
    <w:rsid w:val="009B63D6"/>
    <w:rsid w:val="00A27E9A"/>
    <w:rsid w:val="00CC6AE5"/>
    <w:rsid w:val="00F70BB1"/>
    <w:rsid w:val="00FF5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32B7"/>
  <w15:docId w15:val="{83DC7803-F9B9-41F0-98AA-747EBF4C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A">
    <w:name w:val="Body A"/>
    <w:rPr>
      <w:rFonts w:ascii="Helvetica" w:hAnsi="Helvetica" w:cs="Arial Unicode MS"/>
      <w:color w:val="000000"/>
      <w:sz w:val="22"/>
      <w:szCs w:val="22"/>
      <w:u w:color="000000"/>
    </w:rPr>
  </w:style>
  <w:style w:type="character" w:customStyle="1" w:styleId="Hyperlink0">
    <w:name w:val="Hyperlink.0"/>
    <w:basedOn w:val="Hyperlink"/>
    <w:rPr>
      <w:color w:val="0000FF"/>
      <w:u w:val="single" w:color="0000FF"/>
    </w:rPr>
  </w:style>
  <w:style w:type="numbering" w:customStyle="1" w:styleId="ImportedStyle1">
    <w:name w:val="Imported Style 1"/>
    <w:pPr>
      <w:numPr>
        <w:numId w:val="1"/>
      </w:numPr>
    </w:pPr>
  </w:style>
  <w:style w:type="numbering" w:customStyle="1" w:styleId="ImportedStyle3">
    <w:name w:val="Imported Style 3"/>
    <w:pPr>
      <w:numPr>
        <w:numId w:val="3"/>
      </w:numPr>
    </w:pPr>
  </w:style>
  <w:style w:type="numbering" w:customStyle="1" w:styleId="ImportedStyle2">
    <w:name w:val="Imported Style 2"/>
    <w:pPr>
      <w:numPr>
        <w:numId w:val="5"/>
      </w:numPr>
    </w:pPr>
  </w:style>
  <w:style w:type="paragraph" w:customStyle="1" w:styleId="Body">
    <w:name w:val="Body"/>
    <w:rPr>
      <w:rFonts w:cs="Arial Unicode MS"/>
      <w:color w:val="000000"/>
      <w:sz w:val="24"/>
      <w:szCs w:val="24"/>
      <w:u w:color="000000"/>
      <w:lang w:val="fr-FR"/>
    </w:rPr>
  </w:style>
  <w:style w:type="paragraph" w:customStyle="1" w:styleId="Default">
    <w:name w:val="Default"/>
    <w:rPr>
      <w:rFonts w:ascii="Helvetica Neue" w:eastAsia="Helvetica Neue" w:hAnsi="Helvetica Neue" w:cs="Helvetica Neue"/>
      <w:color w:val="000000"/>
      <w:sz w:val="22"/>
      <w:szCs w:val="22"/>
      <w:u w:color="000000"/>
    </w:rPr>
  </w:style>
  <w:style w:type="paragraph" w:customStyle="1" w:styleId="BodyB">
    <w:name w:val="Body B"/>
    <w:rPr>
      <w:rFonts w:ascii="Helvetica" w:hAnsi="Helvetica" w:cs="Arial Unicode MS"/>
      <w:color w:val="000000"/>
      <w:sz w:val="22"/>
      <w:szCs w:val="22"/>
      <w:u w:color="000000"/>
    </w:rPr>
  </w:style>
  <w:style w:type="paragraph" w:styleId="BodyText">
    <w:name w:val="Body Text"/>
    <w:pPr>
      <w:jc w:val="both"/>
    </w:pPr>
    <w:rPr>
      <w:rFonts w:ascii="Arial" w:hAnsi="Arial" w:cs="Arial Unicode MS"/>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316C8"/>
    <w:pPr>
      <w:tabs>
        <w:tab w:val="center" w:pos="4680"/>
        <w:tab w:val="right" w:pos="9360"/>
      </w:tabs>
    </w:pPr>
  </w:style>
  <w:style w:type="character" w:customStyle="1" w:styleId="HeaderChar">
    <w:name w:val="Header Char"/>
    <w:basedOn w:val="DefaultParagraphFont"/>
    <w:link w:val="Header"/>
    <w:uiPriority w:val="99"/>
    <w:rsid w:val="003316C8"/>
    <w:rPr>
      <w:sz w:val="24"/>
      <w:szCs w:val="24"/>
    </w:rPr>
  </w:style>
  <w:style w:type="paragraph" w:styleId="BalloonText">
    <w:name w:val="Balloon Text"/>
    <w:basedOn w:val="Normal"/>
    <w:link w:val="BalloonTextChar"/>
    <w:uiPriority w:val="99"/>
    <w:semiHidden/>
    <w:unhideWhenUsed/>
    <w:rsid w:val="004F56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6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TCV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5320</Words>
  <Characters>30328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Wikstrom</dc:creator>
  <cp:lastModifiedBy>Cindy Wikstrom</cp:lastModifiedBy>
  <cp:revision>6</cp:revision>
  <cp:lastPrinted>2018-03-28T14:37:00Z</cp:lastPrinted>
  <dcterms:created xsi:type="dcterms:W3CDTF">2018-03-09T15:54:00Z</dcterms:created>
  <dcterms:modified xsi:type="dcterms:W3CDTF">2018-03-28T15:59:00Z</dcterms:modified>
</cp:coreProperties>
</file>